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72773" w:rsidRPr="00972773" w:rsidTr="00972773">
        <w:trPr>
          <w:tblCellSpacing w:w="15" w:type="dxa"/>
        </w:trPr>
        <w:tc>
          <w:tcPr>
            <w:tcW w:w="1900" w:type="pct"/>
            <w:vAlign w:val="center"/>
            <w:hideMark/>
          </w:tcPr>
          <w:p w:rsidR="00972773" w:rsidRPr="00972773" w:rsidRDefault="00972773" w:rsidP="0097277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72773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2012-04-11</w:t>
            </w:r>
          </w:p>
        </w:tc>
      </w:tr>
    </w:tbl>
    <w:p w:rsidR="00972773" w:rsidRPr="00972773" w:rsidRDefault="00972773" w:rsidP="00972773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72773" w:rsidRPr="00972773" w:rsidTr="0097277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72773" w:rsidRPr="00972773" w:rsidRDefault="00972773" w:rsidP="0097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773">
              <w:rPr>
                <w:rFonts w:ascii="Times New Roman" w:hAnsi="Times New Roman"/>
                <w:sz w:val="24"/>
                <w:szCs w:val="24"/>
              </w:rPr>
              <w:t xml:space="preserve">SERVICE PUBLIC FEDERAL ECONOMIE, P.M.E., CLASSES MOYENNES ET ENERGIE </w:t>
            </w:r>
          </w:p>
        </w:tc>
      </w:tr>
    </w:tbl>
    <w:p w:rsidR="00972773" w:rsidRPr="00972773" w:rsidRDefault="00972773" w:rsidP="0097277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972773">
        <w:rPr>
          <w:rFonts w:ascii="Times New Roman" w:hAnsi="Times New Roman"/>
          <w:b/>
          <w:bCs/>
          <w:sz w:val="27"/>
          <w:szCs w:val="27"/>
          <w:u w:val="single"/>
        </w:rPr>
        <w:t xml:space="preserve">29 MARS 2012. - Arrêté royal renouvelant le mandat d'un vice-président du Conseil d'Enquête économique pour Etrangers </w:t>
      </w:r>
    </w:p>
    <w:p w:rsidR="005935A2" w:rsidRDefault="00972773" w:rsidP="00972773">
      <w:r w:rsidRPr="00972773">
        <w:rPr>
          <w:rFonts w:ascii="Times New Roman" w:hAnsi="Times New Roman"/>
          <w:sz w:val="24"/>
          <w:szCs w:val="24"/>
        </w:rPr>
        <w:br/>
      </w:r>
      <w:r w:rsidRPr="00972773">
        <w:rPr>
          <w:rFonts w:ascii="Times New Roman" w:hAnsi="Times New Roman"/>
          <w:sz w:val="24"/>
          <w:szCs w:val="24"/>
        </w:rPr>
        <w:br/>
        <w:t>ALBERT II, Roi des Belges</w:t>
      </w:r>
      <w:proofErr w:type="gramStart"/>
      <w:r w:rsidRPr="00972773">
        <w:rPr>
          <w:rFonts w:ascii="Times New Roman" w:hAnsi="Times New Roman"/>
          <w:sz w:val="24"/>
          <w:szCs w:val="24"/>
        </w:rPr>
        <w:t>,</w:t>
      </w:r>
      <w:proofErr w:type="gramEnd"/>
      <w:r w:rsidRPr="00972773">
        <w:rPr>
          <w:rFonts w:ascii="Times New Roman" w:hAnsi="Times New Roman"/>
          <w:sz w:val="24"/>
          <w:szCs w:val="24"/>
        </w:rPr>
        <w:br/>
        <w:t>A tous, présents et à venir, Salut.</w:t>
      </w:r>
      <w:r w:rsidRPr="00972773">
        <w:rPr>
          <w:rFonts w:ascii="Times New Roman" w:hAnsi="Times New Roman"/>
          <w:sz w:val="24"/>
          <w:szCs w:val="24"/>
        </w:rPr>
        <w:br/>
        <w:t>Vu la loi du 19 février 1965, relative à l'exercice, par les étrangers, des activités professionnelles indépendantes, les articles 8 et 9, modifiés par la loi du 28 juin 1984;</w:t>
      </w:r>
      <w:r w:rsidRPr="00972773">
        <w:rPr>
          <w:rFonts w:ascii="Times New Roman" w:hAnsi="Times New Roman"/>
          <w:sz w:val="24"/>
          <w:szCs w:val="24"/>
        </w:rPr>
        <w:br/>
        <w:t>Sur la proposition de la Ministre des Classes moyennes, des P.M.E., des Indépendants et de l'Agriculture</w:t>
      </w:r>
      <w:proofErr w:type="gramStart"/>
      <w:r w:rsidRPr="00972773">
        <w:rPr>
          <w:rFonts w:ascii="Times New Roman" w:hAnsi="Times New Roman"/>
          <w:sz w:val="24"/>
          <w:szCs w:val="24"/>
        </w:rPr>
        <w:t>,</w:t>
      </w:r>
      <w:proofErr w:type="gramEnd"/>
      <w:r w:rsidRPr="00972773">
        <w:rPr>
          <w:rFonts w:ascii="Times New Roman" w:hAnsi="Times New Roman"/>
          <w:sz w:val="24"/>
          <w:szCs w:val="24"/>
        </w:rPr>
        <w:br/>
        <w:t>Nous avons arrêté et arrêtons :</w:t>
      </w:r>
      <w:r w:rsidRPr="00972773">
        <w:rPr>
          <w:rFonts w:ascii="Times New Roman" w:hAnsi="Times New Roman"/>
          <w:sz w:val="24"/>
          <w:szCs w:val="24"/>
        </w:rPr>
        <w:br/>
        <w:t>Article 1</w:t>
      </w:r>
      <w:r w:rsidRPr="00972773">
        <w:rPr>
          <w:rFonts w:ascii="Times New Roman" w:hAnsi="Times New Roman"/>
          <w:sz w:val="24"/>
          <w:szCs w:val="24"/>
          <w:vertAlign w:val="superscript"/>
        </w:rPr>
        <w:t>er</w:t>
      </w:r>
      <w:r w:rsidRPr="00972773">
        <w:rPr>
          <w:rFonts w:ascii="Times New Roman" w:hAnsi="Times New Roman"/>
          <w:sz w:val="24"/>
          <w:szCs w:val="24"/>
        </w:rPr>
        <w:t>. Le mandat de vice-président du Conseil d'Enquête économique pour Etrangers de Mme C. ETIENNE, conseiller honoraire à la cour du travail de Liège, est renouvelé pour un terme de six ans.</w:t>
      </w:r>
      <w:r w:rsidRPr="00972773">
        <w:rPr>
          <w:rFonts w:ascii="Times New Roman" w:hAnsi="Times New Roman"/>
          <w:sz w:val="24"/>
          <w:szCs w:val="24"/>
        </w:rPr>
        <w:br/>
        <w:t>Art. 2. Le Ministre qui a les Classes moyennes dans ses attributions est chargé de l'exécution du présent arrêté.</w:t>
      </w:r>
      <w:r w:rsidRPr="00972773">
        <w:rPr>
          <w:rFonts w:ascii="Times New Roman" w:hAnsi="Times New Roman"/>
          <w:sz w:val="24"/>
          <w:szCs w:val="24"/>
        </w:rPr>
        <w:br/>
        <w:t>Donné à Bruxelles, le 29 mars 2012.</w:t>
      </w:r>
      <w:r w:rsidRPr="00972773">
        <w:rPr>
          <w:rFonts w:ascii="Times New Roman" w:hAnsi="Times New Roman"/>
          <w:sz w:val="24"/>
          <w:szCs w:val="24"/>
        </w:rPr>
        <w:br/>
        <w:t>ALBERT</w:t>
      </w:r>
      <w:r w:rsidRPr="00972773">
        <w:rPr>
          <w:rFonts w:ascii="Times New Roman" w:hAnsi="Times New Roman"/>
          <w:sz w:val="24"/>
          <w:szCs w:val="24"/>
        </w:rPr>
        <w:br/>
        <w:t xml:space="preserve">Par le Roi </w:t>
      </w:r>
      <w:proofErr w:type="gramStart"/>
      <w:r w:rsidRPr="00972773">
        <w:rPr>
          <w:rFonts w:ascii="Times New Roman" w:hAnsi="Times New Roman"/>
          <w:sz w:val="24"/>
          <w:szCs w:val="24"/>
        </w:rPr>
        <w:t>:</w:t>
      </w:r>
      <w:proofErr w:type="gramEnd"/>
      <w:r w:rsidRPr="00972773">
        <w:rPr>
          <w:rFonts w:ascii="Times New Roman" w:hAnsi="Times New Roman"/>
          <w:sz w:val="24"/>
          <w:szCs w:val="24"/>
        </w:rPr>
        <w:br/>
        <w:t>La Ministre des Classes moyennes, des P.M.E., des Indépendants et de l'Agriculture,</w:t>
      </w:r>
      <w:r w:rsidRPr="00972773">
        <w:rPr>
          <w:rFonts w:ascii="Times New Roman" w:hAnsi="Times New Roman"/>
          <w:sz w:val="24"/>
          <w:szCs w:val="24"/>
        </w:rPr>
        <w:br/>
        <w:t>Mme S. LARUELLE</w:t>
      </w:r>
    </w:p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72773"/>
    <w:rsid w:val="000A30F2"/>
    <w:rsid w:val="004C3D50"/>
    <w:rsid w:val="005935A2"/>
    <w:rsid w:val="00812C2D"/>
    <w:rsid w:val="0097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97277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72773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1</cp:revision>
  <dcterms:created xsi:type="dcterms:W3CDTF">2012-04-23T08:10:00Z</dcterms:created>
  <dcterms:modified xsi:type="dcterms:W3CDTF">2012-04-23T08:10:00Z</dcterms:modified>
</cp:coreProperties>
</file>