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tblCellSpacing w:w="15" w:type="dxa"/>
        <w:tblCellMar>
          <w:top w:w="15" w:type="dxa"/>
          <w:left w:w="15" w:type="dxa"/>
          <w:bottom w:w="15" w:type="dxa"/>
          <w:right w:w="15" w:type="dxa"/>
        </w:tblCellMar>
        <w:tblLook w:val="04A0"/>
      </w:tblPr>
      <w:tblGrid>
        <w:gridCol w:w="9162"/>
      </w:tblGrid>
      <w:tr w:rsidR="00FE325A" w:rsidRPr="00FE325A" w:rsidTr="00FE325A">
        <w:trPr>
          <w:tblCellSpacing w:w="15" w:type="dxa"/>
        </w:trPr>
        <w:tc>
          <w:tcPr>
            <w:tcW w:w="1900" w:type="pct"/>
            <w:vAlign w:val="center"/>
            <w:hideMark/>
          </w:tcPr>
          <w:p w:rsidR="00FE325A" w:rsidRPr="00FE325A" w:rsidRDefault="00FE325A" w:rsidP="00FE325A">
            <w:pPr>
              <w:spacing w:before="100" w:beforeAutospacing="1" w:after="100" w:afterAutospacing="1" w:line="240" w:lineRule="auto"/>
              <w:jc w:val="center"/>
              <w:outlineLvl w:val="2"/>
              <w:rPr>
                <w:rFonts w:ascii="Times New Roman" w:eastAsia="Times New Roman" w:hAnsi="Times New Roman" w:cs="Times New Roman"/>
                <w:b/>
                <w:bCs/>
                <w:sz w:val="27"/>
                <w:szCs w:val="27"/>
                <w:lang w:eastAsia="fr-BE"/>
              </w:rPr>
            </w:pPr>
            <w:r w:rsidRPr="00FE325A">
              <w:rPr>
                <w:rFonts w:ascii="Times New Roman" w:eastAsia="Times New Roman" w:hAnsi="Times New Roman" w:cs="Times New Roman"/>
                <w:b/>
                <w:bCs/>
                <w:color w:val="FF0000"/>
                <w:sz w:val="27"/>
                <w:szCs w:val="27"/>
                <w:lang w:eastAsia="fr-BE"/>
              </w:rPr>
              <w:t>Publié le : 2013-08-22</w:t>
            </w:r>
          </w:p>
        </w:tc>
      </w:tr>
    </w:tbl>
    <w:p w:rsidR="00FE325A" w:rsidRPr="00FE325A" w:rsidRDefault="00FE325A" w:rsidP="00FE325A">
      <w:pPr>
        <w:spacing w:after="0" w:line="240" w:lineRule="auto"/>
        <w:jc w:val="center"/>
        <w:rPr>
          <w:rFonts w:ascii="Times New Roman" w:eastAsia="Times New Roman" w:hAnsi="Times New Roman" w:cs="Times New Roman"/>
          <w:vanish/>
          <w:color w:val="000000"/>
          <w:sz w:val="27"/>
          <w:szCs w:val="27"/>
          <w:lang w:eastAsia="fr-BE"/>
        </w:rPr>
      </w:pPr>
    </w:p>
    <w:tbl>
      <w:tblPr>
        <w:tblW w:w="0" w:type="auto"/>
        <w:jc w:val="center"/>
        <w:tblCellSpacing w:w="15" w:type="dxa"/>
        <w:tblCellMar>
          <w:top w:w="15" w:type="dxa"/>
          <w:left w:w="15" w:type="dxa"/>
          <w:bottom w:w="15" w:type="dxa"/>
          <w:right w:w="15" w:type="dxa"/>
        </w:tblCellMar>
        <w:tblLook w:val="04A0"/>
      </w:tblPr>
      <w:tblGrid>
        <w:gridCol w:w="4470"/>
      </w:tblGrid>
      <w:tr w:rsidR="00FE325A" w:rsidRPr="00FE325A" w:rsidTr="00FE325A">
        <w:trPr>
          <w:tblCellSpacing w:w="15" w:type="dxa"/>
          <w:jc w:val="center"/>
        </w:trPr>
        <w:tc>
          <w:tcPr>
            <w:tcW w:w="5000" w:type="pct"/>
            <w:vAlign w:val="center"/>
            <w:hideMark/>
          </w:tcPr>
          <w:p w:rsidR="00FE325A" w:rsidRPr="00FE325A" w:rsidRDefault="00FE325A" w:rsidP="00FE325A">
            <w:pPr>
              <w:spacing w:after="0" w:line="240" w:lineRule="auto"/>
              <w:jc w:val="center"/>
              <w:rPr>
                <w:rFonts w:ascii="Times New Roman" w:eastAsia="Times New Roman" w:hAnsi="Times New Roman" w:cs="Times New Roman"/>
                <w:sz w:val="24"/>
                <w:szCs w:val="24"/>
                <w:lang w:eastAsia="fr-BE"/>
              </w:rPr>
            </w:pPr>
            <w:r w:rsidRPr="00FE325A">
              <w:rPr>
                <w:rFonts w:ascii="Times New Roman" w:eastAsia="Times New Roman" w:hAnsi="Times New Roman" w:cs="Times New Roman"/>
                <w:sz w:val="24"/>
                <w:szCs w:val="24"/>
                <w:lang w:eastAsia="fr-BE"/>
              </w:rPr>
              <w:t>SERVICE PUBLIC FEDERAL INTERIEUR</w:t>
            </w:r>
          </w:p>
        </w:tc>
      </w:tr>
    </w:tbl>
    <w:p w:rsidR="00FE325A" w:rsidRPr="00FE325A" w:rsidRDefault="00FE325A" w:rsidP="00FE325A">
      <w:pPr>
        <w:spacing w:before="100" w:beforeAutospacing="1" w:after="100" w:afterAutospacing="1" w:line="240" w:lineRule="auto"/>
        <w:jc w:val="center"/>
        <w:outlineLvl w:val="2"/>
        <w:rPr>
          <w:rFonts w:ascii="Times New Roman" w:eastAsia="Times New Roman" w:hAnsi="Times New Roman" w:cs="Times New Roman"/>
          <w:b/>
          <w:bCs/>
          <w:color w:val="000000"/>
          <w:sz w:val="27"/>
          <w:szCs w:val="27"/>
          <w:lang w:eastAsia="fr-BE"/>
        </w:rPr>
      </w:pPr>
      <w:r w:rsidRPr="00FE325A">
        <w:rPr>
          <w:rFonts w:ascii="Times New Roman" w:eastAsia="Times New Roman" w:hAnsi="Times New Roman" w:cs="Times New Roman"/>
          <w:b/>
          <w:bCs/>
          <w:color w:val="000000"/>
          <w:sz w:val="27"/>
          <w:szCs w:val="27"/>
          <w:u w:val="single"/>
          <w:lang w:eastAsia="fr-BE"/>
        </w:rPr>
        <w:t>17 AOUT 2013. - Arrêté royal modifiant l'arrêté royal du 11 juillet 2003 fixant certains éléments de la procédure à suivre par le service de l'Office des Etrangers chargé de l'examen des demandes d'asile sur la base de la loi du 15 décembre 1980 sur l'accès au territoire, le séjour, l'établissement et l'éloignement des étrangers</w:t>
      </w:r>
    </w:p>
    <w:p w:rsidR="00AF4454" w:rsidRDefault="00FE325A" w:rsidP="00FE325A">
      <w:r w:rsidRPr="00FE325A">
        <w:rPr>
          <w:rFonts w:ascii="Times New Roman" w:eastAsia="Times New Roman" w:hAnsi="Times New Roman" w:cs="Times New Roman"/>
          <w:color w:val="000000"/>
          <w:sz w:val="27"/>
          <w:szCs w:val="27"/>
          <w:lang w:eastAsia="fr-BE"/>
        </w:rPr>
        <w:br/>
      </w:r>
      <w:r w:rsidRPr="00FE325A">
        <w:rPr>
          <w:rFonts w:ascii="Times New Roman" w:eastAsia="Times New Roman" w:hAnsi="Times New Roman" w:cs="Times New Roman"/>
          <w:color w:val="000000"/>
          <w:sz w:val="27"/>
          <w:szCs w:val="27"/>
          <w:lang w:eastAsia="fr-BE"/>
        </w:rPr>
        <w:br/>
        <w:t>RAPPORT AU ROI</w:t>
      </w:r>
      <w:r w:rsidRPr="00FE325A">
        <w:rPr>
          <w:rFonts w:ascii="Times New Roman" w:eastAsia="Times New Roman" w:hAnsi="Times New Roman" w:cs="Times New Roman"/>
          <w:color w:val="000000"/>
          <w:sz w:val="27"/>
          <w:szCs w:val="27"/>
          <w:lang w:eastAsia="fr-BE"/>
        </w:rPr>
        <w:br/>
        <w:t>Sire,</w:t>
      </w:r>
      <w:r w:rsidRPr="00FE325A">
        <w:rPr>
          <w:rFonts w:ascii="Times New Roman" w:eastAsia="Times New Roman" w:hAnsi="Times New Roman" w:cs="Times New Roman"/>
          <w:color w:val="000000"/>
          <w:sz w:val="27"/>
          <w:szCs w:val="27"/>
          <w:lang w:eastAsia="fr-BE"/>
        </w:rPr>
        <w:br/>
        <w:t>La loi du 8 mai 2013 modifiant la loi du 15 décembre 1980 sur l'accès au territoire, le séjour, l'établissement et l'éloignement des étrangers, la loi du 12 janvier 2007 sur l'accueil des demandeurs d'asile et de certaines autres catégories d'étrangers et la loi organique du 8 juillet 1976 relative aux centres publics d'aide sociale, a restreint davantage la compétence du service compétent de l'Office des Etrangers chargé du traitement des demandes d'asile.</w:t>
      </w:r>
      <w:r w:rsidRPr="00FE325A">
        <w:rPr>
          <w:rFonts w:ascii="Times New Roman" w:eastAsia="Times New Roman" w:hAnsi="Times New Roman" w:cs="Times New Roman"/>
          <w:color w:val="000000"/>
          <w:sz w:val="27"/>
          <w:szCs w:val="27"/>
          <w:lang w:eastAsia="fr-BE"/>
        </w:rPr>
        <w:br/>
        <w:t>L'Office des Etrangers dispose encore d'une compétence d'examen et de décision seulement sur la base de l'article 51/5 de la loi du 15 décembre 1980 sur l'accès au territoire, le séjour, l'établissement et l'éloignement des étrangers (ci-après abrégé : loi), notamment dans le cadre du Règlement n° 343/2003 du Conseil du 18 février 2003 établissant les critères et mécanismes de détermination de l'Etat membre responsable de l'examen d'une demande d'asile présentée dans l'un des Etats membres par un ressortissant d'un pays tiers.</w:t>
      </w:r>
      <w:r w:rsidRPr="00FE325A">
        <w:rPr>
          <w:rFonts w:ascii="Times New Roman" w:eastAsia="Times New Roman" w:hAnsi="Times New Roman" w:cs="Times New Roman"/>
          <w:color w:val="000000"/>
          <w:sz w:val="27"/>
          <w:szCs w:val="27"/>
          <w:lang w:eastAsia="fr-BE"/>
        </w:rPr>
        <w:br/>
        <w:t>Pour le surplus, le rôle de l'Office des Etrangers dans le traitement des demandes d'asile consiste principalement en une tâche administrative, sans compétence propre d'examen ou de décision.</w:t>
      </w:r>
      <w:r w:rsidRPr="00FE325A">
        <w:rPr>
          <w:rFonts w:ascii="Times New Roman" w:eastAsia="Times New Roman" w:hAnsi="Times New Roman" w:cs="Times New Roman"/>
          <w:color w:val="000000"/>
          <w:sz w:val="27"/>
          <w:szCs w:val="27"/>
          <w:lang w:eastAsia="fr-BE"/>
        </w:rPr>
        <w:br/>
        <w:t>L'Office des Etrangers enregistre la demande d'asile, prend les empreintes digitales du demandeur d'asile, détermine la langue de la procédure d'asile et consigne, sur la base de l'article 51/10 de la loi, une déclaration relative à l'identité, à l'origine et à l'itinéraire du demandeur d'asile ainsi que ses réponses à un questionnaire sur les motifs ayant incité le demandeur à introduire une demande d'asile et précisant les possibilités de retour dans le pays qu'il a fui. Ce questionnaire doit être parcouru et complété par l'agent du service compétent durant l'audition en compagnie du demandeur d'asile. Cette déclaration et le questionnaire sont transmis sans délai au Commissaire général aux réfugiés et aux apatrides qui statue sur la demande d'asile.</w:t>
      </w:r>
      <w:r w:rsidRPr="00FE325A">
        <w:rPr>
          <w:rFonts w:ascii="Times New Roman" w:eastAsia="Times New Roman" w:hAnsi="Times New Roman" w:cs="Times New Roman"/>
          <w:color w:val="000000"/>
          <w:sz w:val="27"/>
          <w:szCs w:val="27"/>
          <w:lang w:eastAsia="fr-BE"/>
        </w:rPr>
        <w:br/>
        <w:t xml:space="preserve">Si l'étranger introduit une demande d'asile subséquente déposée au sens de l'article 51/8 de la loi, l'Office des Etrangers n'est plus compétent pour examiner la </w:t>
      </w:r>
      <w:r w:rsidRPr="00FE325A">
        <w:rPr>
          <w:rFonts w:ascii="Times New Roman" w:eastAsia="Times New Roman" w:hAnsi="Times New Roman" w:cs="Times New Roman"/>
          <w:color w:val="000000"/>
          <w:sz w:val="27"/>
          <w:szCs w:val="27"/>
          <w:lang w:eastAsia="fr-BE"/>
        </w:rPr>
        <w:lastRenderedPageBreak/>
        <w:t>demande d'asile.</w:t>
      </w:r>
      <w:r w:rsidRPr="00FE325A">
        <w:rPr>
          <w:rFonts w:ascii="Times New Roman" w:eastAsia="Times New Roman" w:hAnsi="Times New Roman" w:cs="Times New Roman"/>
          <w:color w:val="000000"/>
          <w:sz w:val="27"/>
          <w:szCs w:val="27"/>
          <w:lang w:eastAsia="fr-BE"/>
        </w:rPr>
        <w:br/>
        <w:t>Sur la base du nouvel article 51/8 de la loi, lors d'une demande d'asile subséquente, le service compétent de l'Office des Etrangers effectuera les démarches administratives nécessaires et enregistrera une déclaration relative aux éléments nouveaux invoqués par le demandeur d'asile ainsi que les motifs pour lesquels il n'a pu les invoquer antérieurement. Cette déclaration est transmise sans délai au Commissaire général aux réfugiés et aux apatrides qui est à présent habilité par le nouvel article 57/6/2 de la loi à examiner si des nouveaux éléments apparaissent, ou sont présentés par le demandeur, qui augmentent de manière significative la probabilité qu'il puisse prétendre à la reconnaissance comme réfugié ou à la protection subsidiaire. A défaut de tels éléments, le Commissaire général ne prend pas en considération la demande d'asile.</w:t>
      </w:r>
      <w:r w:rsidRPr="00FE325A">
        <w:rPr>
          <w:rFonts w:ascii="Times New Roman" w:eastAsia="Times New Roman" w:hAnsi="Times New Roman" w:cs="Times New Roman"/>
          <w:color w:val="000000"/>
          <w:sz w:val="27"/>
          <w:szCs w:val="27"/>
          <w:lang w:eastAsia="fr-BE"/>
        </w:rPr>
        <w:br/>
        <w:t>L'arrêté qui est soumis à Votre signature vise à adapter aux modifications de loi précitées l'arrêté royal du 11 juillet 2003 fixant certains éléments de la procédure qui doit être suivie par le service de l'Office des Etrangers qui est chargé de l'examen des demandes d'asile sur la base de la loi du 15 décembre 1980 sur l'accès au territoire, le séjour, l'établissement et l'éloignement des étrangers. Il s'agit essentiellement de modifications techniques.</w:t>
      </w:r>
      <w:r w:rsidRPr="00FE325A">
        <w:rPr>
          <w:rFonts w:ascii="Times New Roman" w:eastAsia="Times New Roman" w:hAnsi="Times New Roman" w:cs="Times New Roman"/>
          <w:color w:val="000000"/>
          <w:sz w:val="27"/>
          <w:szCs w:val="27"/>
          <w:lang w:eastAsia="fr-BE"/>
        </w:rPr>
        <w:br/>
        <w:t>Commentaire article par article</w:t>
      </w:r>
      <w:r w:rsidRPr="00FE325A">
        <w:rPr>
          <w:rFonts w:ascii="Times New Roman" w:eastAsia="Times New Roman" w:hAnsi="Times New Roman" w:cs="Times New Roman"/>
          <w:color w:val="000000"/>
          <w:sz w:val="27"/>
          <w:szCs w:val="27"/>
          <w:lang w:eastAsia="fr-BE"/>
        </w:rPr>
        <w:br/>
        <w:t>Article 1</w:t>
      </w:r>
      <w:r w:rsidRPr="00FE325A">
        <w:rPr>
          <w:rFonts w:ascii="Times New Roman" w:eastAsia="Times New Roman" w:hAnsi="Times New Roman" w:cs="Times New Roman"/>
          <w:color w:val="000000"/>
          <w:sz w:val="24"/>
          <w:szCs w:val="24"/>
          <w:vertAlign w:val="superscript"/>
          <w:lang w:eastAsia="fr-BE"/>
        </w:rPr>
        <w:t>er</w:t>
      </w:r>
      <w:r w:rsidRPr="00FE325A">
        <w:rPr>
          <w:rFonts w:ascii="Times New Roman" w:eastAsia="Times New Roman" w:hAnsi="Times New Roman" w:cs="Times New Roman"/>
          <w:color w:val="000000"/>
          <w:sz w:val="27"/>
          <w:szCs w:val="27"/>
          <w:lang w:eastAsia="fr-BE"/>
        </w:rPr>
        <w:br/>
        <w:t>A l'article 1</w:t>
      </w:r>
      <w:r w:rsidRPr="00FE325A">
        <w:rPr>
          <w:rFonts w:ascii="Times New Roman" w:eastAsia="Times New Roman" w:hAnsi="Times New Roman" w:cs="Times New Roman"/>
          <w:color w:val="000000"/>
          <w:sz w:val="24"/>
          <w:szCs w:val="24"/>
          <w:vertAlign w:val="superscript"/>
          <w:lang w:eastAsia="fr-BE"/>
        </w:rPr>
        <w:t>er</w:t>
      </w:r>
      <w:r w:rsidRPr="00FE325A">
        <w:rPr>
          <w:rFonts w:ascii="Times New Roman" w:eastAsia="Times New Roman" w:hAnsi="Times New Roman" w:cs="Times New Roman"/>
          <w:color w:val="000000"/>
          <w:sz w:val="27"/>
          <w:szCs w:val="27"/>
          <w:lang w:eastAsia="fr-BE"/>
        </w:rPr>
        <w:t>, la définition de « service compétent » de l'article 1/1 de l'arrêté royal du 11 juillet 2003 est précisée. Le service compétent de l'Office des Etrangers est chargé de l'examen et du traitement des demandes d'asile sur la base des articles 51/5, 51/8 et 51/10 de la loi du 15 décembre 1980 sur l'accès au territoire, le séjour, l'établissement et l'éloignement des étrangers.</w:t>
      </w:r>
      <w:r w:rsidRPr="00FE325A">
        <w:rPr>
          <w:rFonts w:ascii="Times New Roman" w:eastAsia="Times New Roman" w:hAnsi="Times New Roman" w:cs="Times New Roman"/>
          <w:color w:val="000000"/>
          <w:sz w:val="27"/>
          <w:szCs w:val="27"/>
          <w:lang w:eastAsia="fr-BE"/>
        </w:rPr>
        <w:br/>
        <w:t>Comme déjà expliqué ci-avant, l'Office des Etrangers a encore une compétence d'examen et de décision uniquement dans le cadre de l'article 51/5 de la loi (détermination de l'Etat responsable du traitement de la demande d'asile). Dans le cadre des articles 51/8 et 51/10 de la loi, l'Office des Etrangers dispose d'un rôle purement administratif, à savoir l'enregistrement de la demande d'asile ainsi que les démarches administratives nécessaires qui y sont associées, l'enregistrement d'une déclaration et d'un questionnaire, qu'il est tenu de transmettre sans délai au Commissariat général aux réfugiés et aux apatrides.</w:t>
      </w:r>
      <w:r w:rsidRPr="00FE325A">
        <w:rPr>
          <w:rFonts w:ascii="Times New Roman" w:eastAsia="Times New Roman" w:hAnsi="Times New Roman" w:cs="Times New Roman"/>
          <w:color w:val="000000"/>
          <w:sz w:val="27"/>
          <w:szCs w:val="27"/>
          <w:lang w:eastAsia="fr-BE"/>
        </w:rPr>
        <w:br/>
        <w:t>Article 2</w:t>
      </w:r>
      <w:r w:rsidRPr="00FE325A">
        <w:rPr>
          <w:rFonts w:ascii="Times New Roman" w:eastAsia="Times New Roman" w:hAnsi="Times New Roman" w:cs="Times New Roman"/>
          <w:color w:val="000000"/>
          <w:sz w:val="27"/>
          <w:szCs w:val="27"/>
          <w:lang w:eastAsia="fr-BE"/>
        </w:rPr>
        <w:br/>
        <w:t xml:space="preserve">L'article 2 complète l'article 3 de l'arrêté royal du 11 juillet 2003. Il est prévu que la brochure d'information remise au demandeur au moment où il introduit une demande d'asile, doit comprendre certaines informations relatives au traitement et au traitement ultérieur des données à caractère personnel du demandeur d'asile par les instances d'asile sur la base de la loi du 8 décembre 1992 relative à la protection </w:t>
      </w:r>
      <w:r w:rsidRPr="00FE325A">
        <w:rPr>
          <w:rFonts w:ascii="Times New Roman" w:eastAsia="Times New Roman" w:hAnsi="Times New Roman" w:cs="Times New Roman"/>
          <w:color w:val="000000"/>
          <w:sz w:val="27"/>
          <w:szCs w:val="27"/>
          <w:lang w:eastAsia="fr-BE"/>
        </w:rPr>
        <w:lastRenderedPageBreak/>
        <w:t>de la vie privée à l'égard des traitements de données à caractère personnel (ci-après abrégé loi vie privée).</w:t>
      </w:r>
      <w:r w:rsidRPr="00FE325A">
        <w:rPr>
          <w:rFonts w:ascii="Times New Roman" w:eastAsia="Times New Roman" w:hAnsi="Times New Roman" w:cs="Times New Roman"/>
          <w:color w:val="000000"/>
          <w:sz w:val="27"/>
          <w:szCs w:val="27"/>
          <w:lang w:eastAsia="fr-BE"/>
        </w:rPr>
        <w:br/>
        <w:t>Considérant que les données à caractère personnel du demandeur d'asile sont obtenues auprès de l'Office des Etrangers lui-même, en vertu de l'article 9, § 1</w:t>
      </w:r>
      <w:r w:rsidRPr="00FE325A">
        <w:rPr>
          <w:rFonts w:ascii="Times New Roman" w:eastAsia="Times New Roman" w:hAnsi="Times New Roman" w:cs="Times New Roman"/>
          <w:color w:val="000000"/>
          <w:sz w:val="24"/>
          <w:szCs w:val="24"/>
          <w:vertAlign w:val="superscript"/>
          <w:lang w:eastAsia="fr-BE"/>
        </w:rPr>
        <w:t>er</w:t>
      </w:r>
      <w:r w:rsidRPr="00FE325A">
        <w:rPr>
          <w:rFonts w:ascii="Times New Roman" w:eastAsia="Times New Roman" w:hAnsi="Times New Roman" w:cs="Times New Roman"/>
          <w:color w:val="000000"/>
          <w:sz w:val="27"/>
          <w:lang w:eastAsia="fr-BE"/>
        </w:rPr>
        <w:t> </w:t>
      </w:r>
      <w:r w:rsidRPr="00FE325A">
        <w:rPr>
          <w:rFonts w:ascii="Times New Roman" w:eastAsia="Times New Roman" w:hAnsi="Times New Roman" w:cs="Times New Roman"/>
          <w:color w:val="000000"/>
          <w:sz w:val="27"/>
          <w:szCs w:val="27"/>
          <w:lang w:eastAsia="fr-BE"/>
        </w:rPr>
        <w:t>de la loi vie privée, il est, en tant que responsable de leur traitement, tenu de fournir au demandeur d'asile certaines informations afin d'assurer un traitement équitable, comme le nom et l'adresse du responsable du traitement, les finalités du traitement, les destinataires ou les catégories de destinataires, l'existence d'un droit de communication et de rectification des données à caractère personnel le concernant (articles 10 et 12 de la Loi vie privée) ainsi que les modalités d'exercice de ces droits. Ces informations doivent être fournies au plus tard au moment où les données sont obtenues. Pour se conformer à cette exigence, ces informations seront intégrées dans la brochure d'information remise au demandeur d'asile au moment où il introduit sa demande d'asile conformément aux articles 50, 50bis, 50ter ou 51 de la loi.</w:t>
      </w:r>
      <w:r w:rsidRPr="00FE325A">
        <w:rPr>
          <w:rFonts w:ascii="Times New Roman" w:eastAsia="Times New Roman" w:hAnsi="Times New Roman" w:cs="Times New Roman"/>
          <w:color w:val="000000"/>
          <w:sz w:val="27"/>
          <w:szCs w:val="27"/>
          <w:lang w:eastAsia="fr-BE"/>
        </w:rPr>
        <w:br/>
        <w:t>Articles 3 à 9 et articles 11 et 12</w:t>
      </w:r>
      <w:r w:rsidRPr="00FE325A">
        <w:rPr>
          <w:rFonts w:ascii="Times New Roman" w:eastAsia="Times New Roman" w:hAnsi="Times New Roman" w:cs="Times New Roman"/>
          <w:color w:val="000000"/>
          <w:sz w:val="27"/>
          <w:szCs w:val="27"/>
          <w:lang w:eastAsia="fr-BE"/>
        </w:rPr>
        <w:br/>
        <w:t>Les articles 3 à 9 et les articles 11 et 12 contiennent des adaptations purement techniques de l'arrêté royal du 11 juillet 2003, d'une part, compte tenu de la limitation des compétences de l'Office des Etrangers (plus de compétence décisionnelle dans les demandes d'asile multiples dans le cadre de l'article 51/8 de la loi) et, d'autre part, compte tenu de l'obligation légale de parcourir et de compléter avec le demandeur d'asile le questionnaire du Commissariat général aux réfugiés et aux apatrides lors de l'audition à l'Office des Etrangers, sur la base de l'article 51/10 de la loi (voir commentaire de l'article 10).</w:t>
      </w:r>
      <w:r w:rsidRPr="00FE325A">
        <w:rPr>
          <w:rFonts w:ascii="Times New Roman" w:eastAsia="Times New Roman" w:hAnsi="Times New Roman" w:cs="Times New Roman"/>
          <w:color w:val="000000"/>
          <w:sz w:val="27"/>
          <w:szCs w:val="27"/>
          <w:lang w:eastAsia="fr-BE"/>
        </w:rPr>
        <w:br/>
        <w:t>Article 10</w:t>
      </w:r>
      <w:r w:rsidRPr="00FE325A">
        <w:rPr>
          <w:rFonts w:ascii="Times New Roman" w:eastAsia="Times New Roman" w:hAnsi="Times New Roman" w:cs="Times New Roman"/>
          <w:color w:val="000000"/>
          <w:sz w:val="27"/>
          <w:szCs w:val="27"/>
          <w:lang w:eastAsia="fr-BE"/>
        </w:rPr>
        <w:br/>
        <w:t>L'article 10 prévoit une modification de l'article 16 de l'arrêté royal du 11 juillet 2003.</w:t>
      </w:r>
      <w:r w:rsidRPr="00FE325A">
        <w:rPr>
          <w:rFonts w:ascii="Times New Roman" w:eastAsia="Times New Roman" w:hAnsi="Times New Roman" w:cs="Times New Roman"/>
          <w:color w:val="000000"/>
          <w:sz w:val="27"/>
          <w:szCs w:val="27"/>
          <w:lang w:eastAsia="fr-BE"/>
        </w:rPr>
        <w:br/>
        <w:t>Le nouvel article 51/10 de la loi prévoit à présent que durant l'audition, le questionnaire du Commissariat général aux réfugiés et aux apatrides doit être parcouru et complété par l'agent du service compétent de l'Office des Etrangers avec le demandeur d'asile et, s'il échet, avec l'aide d'un interprète. L'article 16 de l'arrêté royal du 11 juillet 2003, est donc modifié en ce sens. Le demandeur d'asile n'a plus le choix entre compléter lui-même et retourner le questionnaire au Commissariat général aux réfugiés et aux apatrides ou compléter le questionnaire à l'Office des Etrangers avec l'agent du service compétent et un interprète.</w:t>
      </w:r>
      <w:r w:rsidRPr="00FE325A">
        <w:rPr>
          <w:rFonts w:ascii="Times New Roman" w:eastAsia="Times New Roman" w:hAnsi="Times New Roman" w:cs="Times New Roman"/>
          <w:color w:val="000000"/>
          <w:sz w:val="27"/>
          <w:szCs w:val="27"/>
          <w:lang w:eastAsia="fr-BE"/>
        </w:rPr>
        <w:br/>
        <w:t>Tous les demandeurs d'asile sont désormais traités de la même façon. Par conséquent, plus aucune copie du questionnaire complété n'est remise au demandeur d'asile.</w:t>
      </w:r>
      <w:r w:rsidRPr="00FE325A">
        <w:rPr>
          <w:rFonts w:ascii="Times New Roman" w:eastAsia="Times New Roman" w:hAnsi="Times New Roman" w:cs="Times New Roman"/>
          <w:color w:val="000000"/>
          <w:sz w:val="27"/>
          <w:szCs w:val="27"/>
          <w:lang w:eastAsia="fr-BE"/>
        </w:rPr>
        <w:br/>
        <w:t>Ni la loi, ni la Directive 2005/85/CE du Conseil du 1</w:t>
      </w:r>
      <w:r w:rsidRPr="00FE325A">
        <w:rPr>
          <w:rFonts w:ascii="Times New Roman" w:eastAsia="Times New Roman" w:hAnsi="Times New Roman" w:cs="Times New Roman"/>
          <w:color w:val="000000"/>
          <w:sz w:val="24"/>
          <w:szCs w:val="24"/>
          <w:vertAlign w:val="superscript"/>
          <w:lang w:eastAsia="fr-BE"/>
        </w:rPr>
        <w:t>er</w:t>
      </w:r>
      <w:r w:rsidRPr="00FE325A">
        <w:rPr>
          <w:rFonts w:ascii="Times New Roman" w:eastAsia="Times New Roman" w:hAnsi="Times New Roman" w:cs="Times New Roman"/>
          <w:color w:val="000000"/>
          <w:sz w:val="27"/>
          <w:lang w:eastAsia="fr-BE"/>
        </w:rPr>
        <w:t> </w:t>
      </w:r>
      <w:r w:rsidRPr="00FE325A">
        <w:rPr>
          <w:rFonts w:ascii="Times New Roman" w:eastAsia="Times New Roman" w:hAnsi="Times New Roman" w:cs="Times New Roman"/>
          <w:color w:val="000000"/>
          <w:sz w:val="27"/>
          <w:szCs w:val="27"/>
          <w:lang w:eastAsia="fr-BE"/>
        </w:rPr>
        <w:t xml:space="preserve">décembre 2005 relative à des </w:t>
      </w:r>
      <w:r w:rsidRPr="00FE325A">
        <w:rPr>
          <w:rFonts w:ascii="Times New Roman" w:eastAsia="Times New Roman" w:hAnsi="Times New Roman" w:cs="Times New Roman"/>
          <w:color w:val="000000"/>
          <w:sz w:val="27"/>
          <w:szCs w:val="27"/>
          <w:lang w:eastAsia="fr-BE"/>
        </w:rPr>
        <w:lastRenderedPageBreak/>
        <w:t>normes minimales concernant la procédure d'octroi et de retrait du statut de réfugié dans les Etats membres n'imposent en outre à l'Office des Etrangers l'obligation de fournir une copie du questionnaire complété.</w:t>
      </w:r>
      <w:r w:rsidRPr="00FE325A">
        <w:rPr>
          <w:rFonts w:ascii="Times New Roman" w:eastAsia="Times New Roman" w:hAnsi="Times New Roman" w:cs="Times New Roman"/>
          <w:color w:val="000000"/>
          <w:sz w:val="27"/>
          <w:szCs w:val="27"/>
          <w:lang w:eastAsia="fr-BE"/>
        </w:rPr>
        <w:br/>
        <w:t>Au cours de l'audition à l'Office des Etrangers, suffisamment de garanties sont données au demandeur d'asile. L'article 17 de l'arrêté royal du 11 juillet 2003 prévoit en effet que la déclaration et le questionnaire sont relus à l'aide de l'interprète, et rectifiés si nécessaire, et que le demandeur doit ensuite signer ces documents. Si le demandeur refuse de signer la déclaration et/ou le questionnaire, il en est fait mention sur ces documents ainsi que des motifs pour lesquels il refuse de signer.</w:t>
      </w:r>
      <w:r w:rsidRPr="00FE325A">
        <w:rPr>
          <w:rFonts w:ascii="Times New Roman" w:eastAsia="Times New Roman" w:hAnsi="Times New Roman" w:cs="Times New Roman"/>
          <w:color w:val="000000"/>
          <w:sz w:val="27"/>
          <w:szCs w:val="27"/>
          <w:lang w:eastAsia="fr-BE"/>
        </w:rPr>
        <w:br/>
        <w:t>Le demandeur d'asile a également toujours la possibilité d'invoquer lui-même ou à l'aide de son avocat des éléments supplémentaires dans une déclaration écrite peu après l'audition à l'Office des Etrangers et de les soumettre au Commissariat général aux réfugiés et aux apatrides, compte tenu du devoir de coopération et de la charge de la preuve (exposé des motifs de la loi du 8 mai 2013 modifiant la loi du 15 décembre 1980 sur l'accès au territoire, le séjour, l'établissement et l'éloignement des étrangers, la loi du 12 janvier 2007 sur l'accueil des demandeurs d'asile et de certaines autres catégories d'étrangers et la loi organique du 8 juillet 1976 relative aux centres publics d'aide sociale, p. 18).</w:t>
      </w:r>
      <w:r w:rsidRPr="00FE325A">
        <w:rPr>
          <w:rFonts w:ascii="Times New Roman" w:eastAsia="Times New Roman" w:hAnsi="Times New Roman" w:cs="Times New Roman"/>
          <w:color w:val="000000"/>
          <w:sz w:val="27"/>
          <w:szCs w:val="27"/>
          <w:lang w:eastAsia="fr-BE"/>
        </w:rPr>
        <w:br/>
        <w:t>Une deuxième modification à l'article 16 de l'arrêté royal du 11 juillet 2003 porte sur le nouvel article 51/8 de la loi. Si l'étranger introduit une demande d'asile subséquente au sens de l'article 51/8 de la loi, l'agent du service compétent rédige une déclaration qui, outre les informations énumérées à l'alinéa 1</w:t>
      </w:r>
      <w:r w:rsidRPr="00FE325A">
        <w:rPr>
          <w:rFonts w:ascii="Times New Roman" w:eastAsia="Times New Roman" w:hAnsi="Times New Roman" w:cs="Times New Roman"/>
          <w:color w:val="000000"/>
          <w:sz w:val="24"/>
          <w:szCs w:val="24"/>
          <w:vertAlign w:val="superscript"/>
          <w:lang w:eastAsia="fr-BE"/>
        </w:rPr>
        <w:t>er</w:t>
      </w:r>
      <w:r w:rsidRPr="00FE325A">
        <w:rPr>
          <w:rFonts w:ascii="Times New Roman" w:eastAsia="Times New Roman" w:hAnsi="Times New Roman" w:cs="Times New Roman"/>
          <w:color w:val="000000"/>
          <w:sz w:val="27"/>
          <w:lang w:eastAsia="fr-BE"/>
        </w:rPr>
        <w:t> </w:t>
      </w:r>
      <w:r w:rsidRPr="00FE325A">
        <w:rPr>
          <w:rFonts w:ascii="Times New Roman" w:eastAsia="Times New Roman" w:hAnsi="Times New Roman" w:cs="Times New Roman"/>
          <w:color w:val="000000"/>
          <w:sz w:val="27"/>
          <w:szCs w:val="27"/>
          <w:lang w:eastAsia="fr-BE"/>
        </w:rPr>
        <w:t>de l'article 16, contient les éléments invoqués par le demandeur d'asile et que celui-ci estime être des éléments nouveaux qui augmentent de manière significative la probabilité qu'il puisse prétendre à la reconnaissance comme réfugié ou à la protection subsidiaire, ainsi que les raisons pour lesquelles il n'a pas pu produire ces éléments auparavant.</w:t>
      </w:r>
      <w:r w:rsidRPr="00FE325A">
        <w:rPr>
          <w:rFonts w:ascii="Times New Roman" w:eastAsia="Times New Roman" w:hAnsi="Times New Roman" w:cs="Times New Roman"/>
          <w:color w:val="000000"/>
          <w:sz w:val="27"/>
          <w:szCs w:val="27"/>
          <w:lang w:eastAsia="fr-BE"/>
        </w:rPr>
        <w:br/>
        <w:t>Le projet d'arrêté royal a été adapté afin de tenir compte de l'observation du Conseil d'Etat sur ce point. L'agent compétent se contentera de recevoir les éléments nouveaux invoqués par le demandeur d'asile et de les transmettre au CGRA. L'Office des étrangers ne dispose d'aucun pouvoir d'appréciation à cet égard, cette compétence appartenant dorénavant uniquement au CGRA.</w:t>
      </w:r>
      <w:r w:rsidRPr="00FE325A">
        <w:rPr>
          <w:rFonts w:ascii="Times New Roman" w:eastAsia="Times New Roman" w:hAnsi="Times New Roman" w:cs="Times New Roman"/>
          <w:color w:val="000000"/>
          <w:sz w:val="27"/>
          <w:szCs w:val="27"/>
          <w:lang w:eastAsia="fr-BE"/>
        </w:rPr>
        <w:br/>
        <w:t>Article 13</w:t>
      </w:r>
      <w:r w:rsidRPr="00FE325A">
        <w:rPr>
          <w:rFonts w:ascii="Times New Roman" w:eastAsia="Times New Roman" w:hAnsi="Times New Roman" w:cs="Times New Roman"/>
          <w:color w:val="000000"/>
          <w:sz w:val="27"/>
          <w:szCs w:val="27"/>
          <w:lang w:eastAsia="fr-BE"/>
        </w:rPr>
        <w:br/>
        <w:t xml:space="preserve">L'article 13 prévoit la suppression du Chapitre IX et de l'article 19 du même arrêté. L'article 19 précisait que les sources nommément citées dans une décision prise par le service compétent de l'Office des Etrangers pouvaient être consultées gratuitement à l'Office des Etrangers. Il s'agit d'une disposition inutile puisque que le droit à une consultation gratuite d'un document administratif d'un service public administratif fédéral est déjà prévu à l'article 4 et suivants de la loi du 11 avril 1994 </w:t>
      </w:r>
      <w:r w:rsidRPr="00FE325A">
        <w:rPr>
          <w:rFonts w:ascii="Times New Roman" w:eastAsia="Times New Roman" w:hAnsi="Times New Roman" w:cs="Times New Roman"/>
          <w:color w:val="000000"/>
          <w:sz w:val="27"/>
          <w:szCs w:val="27"/>
          <w:lang w:eastAsia="fr-BE"/>
        </w:rPr>
        <w:lastRenderedPageBreak/>
        <w:t>relative à la publicité de l'administration.</w:t>
      </w:r>
      <w:r w:rsidRPr="00FE325A">
        <w:rPr>
          <w:rFonts w:ascii="Times New Roman" w:eastAsia="Times New Roman" w:hAnsi="Times New Roman" w:cs="Times New Roman"/>
          <w:color w:val="000000"/>
          <w:sz w:val="27"/>
          <w:szCs w:val="27"/>
          <w:lang w:eastAsia="fr-BE"/>
        </w:rPr>
        <w:br/>
        <w:t>Article 14</w:t>
      </w:r>
      <w:r w:rsidRPr="00FE325A">
        <w:rPr>
          <w:rFonts w:ascii="Times New Roman" w:eastAsia="Times New Roman" w:hAnsi="Times New Roman" w:cs="Times New Roman"/>
          <w:color w:val="000000"/>
          <w:sz w:val="27"/>
          <w:szCs w:val="27"/>
          <w:lang w:eastAsia="fr-BE"/>
        </w:rPr>
        <w:br/>
        <w:t>L'article 14 prévoit une modification de l'intitulé du Chapitre X afin que ce chapitre, qui jusqu'à présent, s'appliquait uniquement aux demandeurs d'asile maintenus dans un lieu déterminé situé à la frontière sur la base de l'article 74/5 de la loi, s'applique désormais à tous les demandeurs d'asile se trouvant dans un lieu déterminé tel que visé aux articles 74/8 et 74/9 de la loi, ou faisant l'objet d'une mesure de sûreté visée à l'article 68 de la loi.</w:t>
      </w:r>
      <w:r w:rsidRPr="00FE325A">
        <w:rPr>
          <w:rFonts w:ascii="Times New Roman" w:eastAsia="Times New Roman" w:hAnsi="Times New Roman" w:cs="Times New Roman"/>
          <w:color w:val="000000"/>
          <w:sz w:val="27"/>
          <w:szCs w:val="27"/>
          <w:lang w:eastAsia="fr-BE"/>
        </w:rPr>
        <w:br/>
        <w:t>Article 15</w:t>
      </w:r>
      <w:r w:rsidRPr="00FE325A">
        <w:rPr>
          <w:rFonts w:ascii="Times New Roman" w:eastAsia="Times New Roman" w:hAnsi="Times New Roman" w:cs="Times New Roman"/>
          <w:color w:val="000000"/>
          <w:sz w:val="27"/>
          <w:szCs w:val="27"/>
          <w:lang w:eastAsia="fr-BE"/>
        </w:rPr>
        <w:br/>
        <w:t>L'article 15 prévoit une modification de l'article 21 de l'arrêté royal du 11 juillet 2003 et prévoit que l'audition du demandeur d'asile se trouvant dans un lieu déterminé tel que visé aux articles 74/8 et 74/9 de la loi ou faisant l'objet d'une mesure de sûreté telle que visée à l'article 68 de la loi, sera en principe organisée dans les plus brefs délais. L'actuel article 21 prévoit déjà cette disposition spécifique pour les demandeurs d'asile maintenus à la frontière. Considérant que tous les demandeurs d'asile maintenus dans un lieu déterminé tel que visé aux articles 74/8 et 74/9 de la loi ou faisant l'objet d'une mesure de sûreté telle que visée à l'article 68 de la loi bénéficient d'une procédure accélérée au Commissariat général aux réfugiés et aux apatrides (voir les articles 52/2, § 2, 1° et 57/6/2, alinéa 3, de la loi) et au Conseil du contentieux des étrangers (voir les articles 39/57, § 1</w:t>
      </w:r>
      <w:r w:rsidRPr="00FE325A">
        <w:rPr>
          <w:rFonts w:ascii="Times New Roman" w:eastAsia="Times New Roman" w:hAnsi="Times New Roman" w:cs="Times New Roman"/>
          <w:color w:val="000000"/>
          <w:sz w:val="24"/>
          <w:szCs w:val="24"/>
          <w:vertAlign w:val="superscript"/>
          <w:lang w:eastAsia="fr-BE"/>
        </w:rPr>
        <w:t>er</w:t>
      </w:r>
      <w:r w:rsidRPr="00FE325A">
        <w:rPr>
          <w:rFonts w:ascii="Times New Roman" w:eastAsia="Times New Roman" w:hAnsi="Times New Roman" w:cs="Times New Roman"/>
          <w:color w:val="000000"/>
          <w:sz w:val="27"/>
          <w:szCs w:val="27"/>
          <w:lang w:eastAsia="fr-BE"/>
        </w:rPr>
        <w:t>, alinéa 2 et 39/77 de la loi), il est donc logique que ces demandeurs d'asile soient également auditionnés par l'Office des Etrangers dans les plus brefs délais.</w:t>
      </w:r>
      <w:r w:rsidRPr="00FE325A">
        <w:rPr>
          <w:rFonts w:ascii="Times New Roman" w:eastAsia="Times New Roman" w:hAnsi="Times New Roman" w:cs="Times New Roman"/>
          <w:color w:val="000000"/>
          <w:sz w:val="27"/>
          <w:szCs w:val="27"/>
          <w:lang w:eastAsia="fr-BE"/>
        </w:rPr>
        <w:br/>
        <w:t>Si cet étranger fait l'objet d'une mesure d'éloignement ou de refoulement dont l'exécution est imminente, et introduit ensuite une demande d'asile subséquente au sens de l'article 51/8 de la loi, l'agent du service compétent peut lui demander de rédiger une déclaration écrite portant sur les nouveaux éléments qui augmentent de manière significative la probabilité qu'il puisse prétendre à la protection internationale, ainsi que les raisons pour lesquelles il n'a pas pu produire ces éléments auparavant. Cette déclaration écrite tient alors lieu d'audition.</w:t>
      </w:r>
      <w:r w:rsidRPr="00FE325A">
        <w:rPr>
          <w:rFonts w:ascii="Times New Roman" w:eastAsia="Times New Roman" w:hAnsi="Times New Roman" w:cs="Times New Roman"/>
          <w:color w:val="000000"/>
          <w:sz w:val="27"/>
          <w:szCs w:val="27"/>
          <w:lang w:eastAsia="fr-BE"/>
        </w:rPr>
        <w:br/>
        <w:t>Cette possibilité de remplacer l'audition verbale par une déclaration écrite est permise conformément à l'article 34, § 2, alinéa 1</w:t>
      </w:r>
      <w:r w:rsidRPr="00FE325A">
        <w:rPr>
          <w:rFonts w:ascii="Times New Roman" w:eastAsia="Times New Roman" w:hAnsi="Times New Roman" w:cs="Times New Roman"/>
          <w:color w:val="000000"/>
          <w:sz w:val="24"/>
          <w:szCs w:val="24"/>
          <w:vertAlign w:val="superscript"/>
          <w:lang w:eastAsia="fr-BE"/>
        </w:rPr>
        <w:t>er</w:t>
      </w:r>
      <w:r w:rsidRPr="00FE325A">
        <w:rPr>
          <w:rFonts w:ascii="Times New Roman" w:eastAsia="Times New Roman" w:hAnsi="Times New Roman" w:cs="Times New Roman"/>
          <w:color w:val="000000"/>
          <w:sz w:val="27"/>
          <w:szCs w:val="27"/>
          <w:lang w:eastAsia="fr-BE"/>
        </w:rPr>
        <w:t xml:space="preserve">, c), de la Directive 2005/85/CE autorisant un examen préliminaire des demandes d'asile multiples sur la seule base des observations écrites sans audition individuelle. Ces règles ne doivent pas mettre les demandeurs d'asile dans l'impossibilité d'engager une nouvelle procédure ni leur en interdire, de facto, l'accès ou dresser des obstacles importants sur cette voie (article 34, § 2, alinéa 2, de la Directive 2005/85/CE). Le demandeur d'asile reçoit un formulaire-type de déclaration traduit dans les langues les plus courantes des demandeurs d'asile (à l'instar de la brochure d'information remise conformément à l'article 2 de l'arrêté royal du 11 juillet 2003 et traduite dans 22 langues). Ce </w:t>
      </w:r>
      <w:r w:rsidRPr="00FE325A">
        <w:rPr>
          <w:rFonts w:ascii="Times New Roman" w:eastAsia="Times New Roman" w:hAnsi="Times New Roman" w:cs="Times New Roman"/>
          <w:color w:val="000000"/>
          <w:sz w:val="27"/>
          <w:szCs w:val="27"/>
          <w:lang w:eastAsia="fr-BE"/>
        </w:rPr>
        <w:lastRenderedPageBreak/>
        <w:t>formulaire-type de déclaration contient deux questions spécifiques, à savoir la question sur les nouveaux éléments qui augmentent de manière significative la probabilité qu'il puisse prétendre à la reconnaissance comme réfugié ou à la protection subsidiaire et celle sur les motifs pour lesquels il n'a pas pu invoquer ces nouveaux éléments antérieurement. Les réponses écrites du demandeur d'asile à ce modèle de déclaration seront traduites dans les meilleurs délais et communiquées au Commissariat général aux réfugiés et aux apatrides qui, sur la base d'un examen individuel de la teneur des nouveaux éléments figurant dans cette déclaration, peut prendre une décision de prise en considération ou de non-prise en considération de la demande d'asile dans les deux jours ouvrables.</w:t>
      </w:r>
      <w:r w:rsidRPr="00FE325A">
        <w:rPr>
          <w:rFonts w:ascii="Times New Roman" w:eastAsia="Times New Roman" w:hAnsi="Times New Roman" w:cs="Times New Roman"/>
          <w:color w:val="000000"/>
          <w:sz w:val="27"/>
          <w:szCs w:val="27"/>
          <w:lang w:eastAsia="fr-BE"/>
        </w:rPr>
        <w:br/>
        <w:t>Ces règles se justifient afin de raccourcir autant que possible le délai entre l'introduction d'une demande d'asile subséquente au sens de l'article 51/8 par un étranger faisant l'objet d'une mesure d'éloignement ou de refoulement dont l'exécution est imminente, et la prise de la décision par le Commissaire général aux réfugiés et aux apatrides conformément à l'article 57/6/2 de la loi.</w:t>
      </w:r>
      <w:r w:rsidRPr="00FE325A">
        <w:rPr>
          <w:rFonts w:ascii="Times New Roman" w:eastAsia="Times New Roman" w:hAnsi="Times New Roman" w:cs="Times New Roman"/>
          <w:color w:val="000000"/>
          <w:sz w:val="27"/>
          <w:szCs w:val="27"/>
          <w:lang w:eastAsia="fr-BE"/>
        </w:rPr>
        <w:br/>
        <w:t>Article 16</w:t>
      </w:r>
      <w:r w:rsidRPr="00FE325A">
        <w:rPr>
          <w:rFonts w:ascii="Times New Roman" w:eastAsia="Times New Roman" w:hAnsi="Times New Roman" w:cs="Times New Roman"/>
          <w:color w:val="000000"/>
          <w:sz w:val="27"/>
          <w:szCs w:val="27"/>
          <w:lang w:eastAsia="fr-BE"/>
        </w:rPr>
        <w:br/>
        <w:t>L'article 16 prévoit que le Ministre ayant l'accès au territoire, le séjour, l'établissement et l'éloignement des étrangers dans ses attributions, est chargé de la l'exécution du présent arrêté.</w:t>
      </w:r>
      <w:r w:rsidRPr="00FE325A">
        <w:rPr>
          <w:rFonts w:ascii="Times New Roman" w:eastAsia="Times New Roman" w:hAnsi="Times New Roman" w:cs="Times New Roman"/>
          <w:color w:val="000000"/>
          <w:sz w:val="27"/>
          <w:szCs w:val="27"/>
          <w:lang w:eastAsia="fr-BE"/>
        </w:rPr>
        <w:br/>
        <w:t>Nous avons l'honneur d'être,</w:t>
      </w:r>
      <w:r w:rsidRPr="00FE325A">
        <w:rPr>
          <w:rFonts w:ascii="Times New Roman" w:eastAsia="Times New Roman" w:hAnsi="Times New Roman" w:cs="Times New Roman"/>
          <w:color w:val="000000"/>
          <w:sz w:val="27"/>
          <w:szCs w:val="27"/>
          <w:lang w:eastAsia="fr-BE"/>
        </w:rPr>
        <w:br/>
        <w:t>Sire,</w:t>
      </w:r>
      <w:r w:rsidRPr="00FE325A">
        <w:rPr>
          <w:rFonts w:ascii="Times New Roman" w:eastAsia="Times New Roman" w:hAnsi="Times New Roman" w:cs="Times New Roman"/>
          <w:color w:val="000000"/>
          <w:sz w:val="27"/>
          <w:szCs w:val="27"/>
          <w:lang w:eastAsia="fr-BE"/>
        </w:rPr>
        <w:br/>
        <w:t>de Votre Majesté,</w:t>
      </w:r>
      <w:r w:rsidRPr="00FE325A">
        <w:rPr>
          <w:rFonts w:ascii="Times New Roman" w:eastAsia="Times New Roman" w:hAnsi="Times New Roman" w:cs="Times New Roman"/>
          <w:color w:val="000000"/>
          <w:sz w:val="27"/>
          <w:szCs w:val="27"/>
          <w:lang w:eastAsia="fr-BE"/>
        </w:rPr>
        <w:br/>
        <w:t>les très respectueux</w:t>
      </w:r>
      <w:r w:rsidRPr="00FE325A">
        <w:rPr>
          <w:rFonts w:ascii="Times New Roman" w:eastAsia="Times New Roman" w:hAnsi="Times New Roman" w:cs="Times New Roman"/>
          <w:color w:val="000000"/>
          <w:sz w:val="27"/>
          <w:szCs w:val="27"/>
          <w:lang w:eastAsia="fr-BE"/>
        </w:rPr>
        <w:br/>
        <w:t>et très fidèles serviteurs,</w:t>
      </w:r>
      <w:r w:rsidRPr="00FE325A">
        <w:rPr>
          <w:rFonts w:ascii="Times New Roman" w:eastAsia="Times New Roman" w:hAnsi="Times New Roman" w:cs="Times New Roman"/>
          <w:color w:val="000000"/>
          <w:sz w:val="27"/>
          <w:szCs w:val="27"/>
          <w:lang w:eastAsia="fr-BE"/>
        </w:rPr>
        <w:br/>
        <w:t>Pour la Ministre de la Justice,</w:t>
      </w:r>
      <w:r w:rsidRPr="00FE325A">
        <w:rPr>
          <w:rFonts w:ascii="Times New Roman" w:eastAsia="Times New Roman" w:hAnsi="Times New Roman" w:cs="Times New Roman"/>
          <w:color w:val="000000"/>
          <w:sz w:val="27"/>
          <w:szCs w:val="27"/>
          <w:lang w:eastAsia="fr-BE"/>
        </w:rPr>
        <w:br/>
        <w:t>J. VANDE LANOTTE</w:t>
      </w:r>
      <w:r w:rsidRPr="00FE325A">
        <w:rPr>
          <w:rFonts w:ascii="Times New Roman" w:eastAsia="Times New Roman" w:hAnsi="Times New Roman" w:cs="Times New Roman"/>
          <w:color w:val="000000"/>
          <w:sz w:val="27"/>
          <w:szCs w:val="27"/>
          <w:lang w:eastAsia="fr-BE"/>
        </w:rPr>
        <w:br/>
        <w:t>La Secrétaire d'Etat à l'Asile et la Migration,</w:t>
      </w:r>
      <w:r w:rsidRPr="00FE325A">
        <w:rPr>
          <w:rFonts w:ascii="Times New Roman" w:eastAsia="Times New Roman" w:hAnsi="Times New Roman" w:cs="Times New Roman"/>
          <w:color w:val="000000"/>
          <w:sz w:val="27"/>
          <w:szCs w:val="27"/>
          <w:lang w:eastAsia="fr-BE"/>
        </w:rPr>
        <w:br/>
        <w:t>Mme M. DE BLOCK</w:t>
      </w:r>
      <w:r w:rsidRPr="00FE325A">
        <w:rPr>
          <w:rFonts w:ascii="Times New Roman" w:eastAsia="Times New Roman" w:hAnsi="Times New Roman" w:cs="Times New Roman"/>
          <w:color w:val="000000"/>
          <w:sz w:val="27"/>
          <w:szCs w:val="27"/>
          <w:lang w:eastAsia="fr-BE"/>
        </w:rPr>
        <w:br/>
      </w:r>
      <w:r w:rsidRPr="00FE325A">
        <w:rPr>
          <w:rFonts w:ascii="Times New Roman" w:eastAsia="Times New Roman" w:hAnsi="Times New Roman" w:cs="Times New Roman"/>
          <w:color w:val="000000"/>
          <w:sz w:val="27"/>
          <w:szCs w:val="27"/>
          <w:lang w:eastAsia="fr-BE"/>
        </w:rPr>
        <w:br/>
        <w:t>AVIS 53.785/2/V DU 29 JUILLET 2013 DU CONSEIL D'ETAT, SECTION DE LEGISLATION, SUR UN PROJET D'ARRETE ROYAL MODIFIANT L'ARRETE ROYAL DU 11 JUILLET 2003 FIXANT CERTAINS ELEMENTS DE LA PROCEDURE A SUIVRE PAR LE SERVICE DE L'OFFICE DES ETRANGERS CHARGE DE L'EXAMEN DES DEMANDES D'ASILE SUR LA BASE DE LA LOI DU 15 DECEMBRE 1980 SUR L'ACCES AU TERRITOIRE, LE SEJOUR, L'ETABLISSEMENT ET L'ELOIGNEMENT DES ETRANGERS</w:t>
      </w:r>
      <w:r w:rsidRPr="00FE325A">
        <w:rPr>
          <w:rFonts w:ascii="Times New Roman" w:eastAsia="Times New Roman" w:hAnsi="Times New Roman" w:cs="Times New Roman"/>
          <w:color w:val="000000"/>
          <w:sz w:val="27"/>
          <w:szCs w:val="27"/>
          <w:lang w:eastAsia="fr-BE"/>
        </w:rPr>
        <w:br/>
        <w:t xml:space="preserve">Le 18 juillet 2013, le Conseil d'Etat, section de législation, a été invité par la Secrétaire d'Etat à l'Asile et la Migration, à l'Intégration sociale et à la Lutte contre la Pauvreté, adjointe à la Ministre de la Justice à communiquer un avis, dans un </w:t>
      </w:r>
      <w:r w:rsidRPr="00FE325A">
        <w:rPr>
          <w:rFonts w:ascii="Times New Roman" w:eastAsia="Times New Roman" w:hAnsi="Times New Roman" w:cs="Times New Roman"/>
          <w:color w:val="000000"/>
          <w:sz w:val="27"/>
          <w:szCs w:val="27"/>
          <w:lang w:eastAsia="fr-BE"/>
        </w:rPr>
        <w:lastRenderedPageBreak/>
        <w:t>délai de trente jours, sur un projet d'arrêté royal modifiant l'arrêté royal du 11 juillet 2003 fixant certains éléments de la procédure à suivre par le service de l'Office des Etrangers chargé de l'examen des demandes d'asile sur la base de la loi du 15 décembre 1980 sur l'accès au territoire, le séjour, l'établissement et l'éloignement des étrangers'.</w:t>
      </w:r>
      <w:r w:rsidRPr="00FE325A">
        <w:rPr>
          <w:rFonts w:ascii="Times New Roman" w:eastAsia="Times New Roman" w:hAnsi="Times New Roman" w:cs="Times New Roman"/>
          <w:color w:val="000000"/>
          <w:sz w:val="27"/>
          <w:szCs w:val="27"/>
          <w:lang w:eastAsia="fr-BE"/>
        </w:rPr>
        <w:br/>
        <w:t>Le projet a été examiné par la deuxième chambre des vacations le 29 juillet 2013.</w:t>
      </w:r>
      <w:r w:rsidRPr="00FE325A">
        <w:rPr>
          <w:rFonts w:ascii="Times New Roman" w:eastAsia="Times New Roman" w:hAnsi="Times New Roman" w:cs="Times New Roman"/>
          <w:color w:val="000000"/>
          <w:sz w:val="27"/>
          <w:szCs w:val="27"/>
          <w:lang w:eastAsia="fr-BE"/>
        </w:rPr>
        <w:br/>
        <w:t>La chambre était composée de Yves Kreins, président de chambre, président, Jacques Vanhaeverbeek, président de chambre, Martine Baguet, conseiller d'Etat, et Bernadette Vigneron, greffier.</w:t>
      </w:r>
      <w:r w:rsidRPr="00FE325A">
        <w:rPr>
          <w:rFonts w:ascii="Times New Roman" w:eastAsia="Times New Roman" w:hAnsi="Times New Roman" w:cs="Times New Roman"/>
          <w:color w:val="000000"/>
          <w:sz w:val="27"/>
          <w:szCs w:val="27"/>
          <w:lang w:eastAsia="fr-BE"/>
        </w:rPr>
        <w:br/>
        <w:t>Le rapport a été rédigé par Laurence Vancrayebeck, auditrice.</w:t>
      </w:r>
      <w:r w:rsidRPr="00FE325A">
        <w:rPr>
          <w:rFonts w:ascii="Times New Roman" w:eastAsia="Times New Roman" w:hAnsi="Times New Roman" w:cs="Times New Roman"/>
          <w:color w:val="000000"/>
          <w:sz w:val="27"/>
          <w:szCs w:val="27"/>
          <w:lang w:eastAsia="fr-BE"/>
        </w:rPr>
        <w:br/>
        <w:t>La concordance entre la version française et la version néerlandaise a été vérifiée sous le contrôle de Jacques Jaumotte, conseiller d'Etat.</w:t>
      </w:r>
      <w:r w:rsidRPr="00FE325A">
        <w:rPr>
          <w:rFonts w:ascii="Times New Roman" w:eastAsia="Times New Roman" w:hAnsi="Times New Roman" w:cs="Times New Roman"/>
          <w:color w:val="000000"/>
          <w:sz w:val="27"/>
          <w:szCs w:val="27"/>
          <w:lang w:eastAsia="fr-BE"/>
        </w:rPr>
        <w:br/>
        <w:t>L'avis, dont le texte suit, a été donné le 29 juillet 2013.</w:t>
      </w:r>
      <w:r w:rsidRPr="00FE325A">
        <w:rPr>
          <w:rFonts w:ascii="Times New Roman" w:eastAsia="Times New Roman" w:hAnsi="Times New Roman" w:cs="Times New Roman"/>
          <w:color w:val="000000"/>
          <w:sz w:val="27"/>
          <w:szCs w:val="27"/>
          <w:lang w:eastAsia="fr-BE"/>
        </w:rPr>
        <w:br/>
        <w:t>Comme la demande d'avis est introduite sur la base de l'article 84, § 1</w:t>
      </w:r>
      <w:r w:rsidRPr="00FE325A">
        <w:rPr>
          <w:rFonts w:ascii="Times New Roman" w:eastAsia="Times New Roman" w:hAnsi="Times New Roman" w:cs="Times New Roman"/>
          <w:color w:val="000000"/>
          <w:sz w:val="24"/>
          <w:szCs w:val="24"/>
          <w:vertAlign w:val="superscript"/>
          <w:lang w:eastAsia="fr-BE"/>
        </w:rPr>
        <w:t>er</w:t>
      </w:r>
      <w:r w:rsidRPr="00FE325A">
        <w:rPr>
          <w:rFonts w:ascii="Times New Roman" w:eastAsia="Times New Roman" w:hAnsi="Times New Roman" w:cs="Times New Roman"/>
          <w:color w:val="000000"/>
          <w:sz w:val="27"/>
          <w:szCs w:val="27"/>
          <w:lang w:eastAsia="fr-BE"/>
        </w:rPr>
        <w:t>, alinéa 1</w:t>
      </w:r>
      <w:r w:rsidRPr="00FE325A">
        <w:rPr>
          <w:rFonts w:ascii="Times New Roman" w:eastAsia="Times New Roman" w:hAnsi="Times New Roman" w:cs="Times New Roman"/>
          <w:color w:val="000000"/>
          <w:sz w:val="24"/>
          <w:szCs w:val="24"/>
          <w:vertAlign w:val="superscript"/>
          <w:lang w:eastAsia="fr-BE"/>
        </w:rPr>
        <w:t>er</w:t>
      </w:r>
      <w:r w:rsidRPr="00FE325A">
        <w:rPr>
          <w:rFonts w:ascii="Times New Roman" w:eastAsia="Times New Roman" w:hAnsi="Times New Roman" w:cs="Times New Roman"/>
          <w:color w:val="000000"/>
          <w:sz w:val="27"/>
          <w:szCs w:val="27"/>
          <w:lang w:eastAsia="fr-BE"/>
        </w:rPr>
        <w:t>, 1°, des lois coordonnées sur le Conseil d'Etat, tel qu'il est remplacé par la loi du 2 avril 2003, la section de législation limite son examen au fondement juridique du projet, à la compétence de l'auteur de l'acte ainsi qu'à l'accomplissement des formalités préalables, conformément à l'article 84, § 3, des lois coordonnées précitées.</w:t>
      </w:r>
      <w:r w:rsidRPr="00FE325A">
        <w:rPr>
          <w:rFonts w:ascii="Times New Roman" w:eastAsia="Times New Roman" w:hAnsi="Times New Roman" w:cs="Times New Roman"/>
          <w:color w:val="000000"/>
          <w:sz w:val="27"/>
          <w:szCs w:val="27"/>
          <w:lang w:eastAsia="fr-BE"/>
        </w:rPr>
        <w:br/>
        <w:t>Sur ces trois points, le projet appelle les observations suivantes.</w:t>
      </w:r>
      <w:r w:rsidRPr="00FE325A">
        <w:rPr>
          <w:rFonts w:ascii="Times New Roman" w:eastAsia="Times New Roman" w:hAnsi="Times New Roman" w:cs="Times New Roman"/>
          <w:color w:val="000000"/>
          <w:sz w:val="27"/>
          <w:szCs w:val="27"/>
          <w:lang w:eastAsia="fr-BE"/>
        </w:rPr>
        <w:br/>
        <w:t>Examen du projet</w:t>
      </w:r>
      <w:r w:rsidRPr="00FE325A">
        <w:rPr>
          <w:rFonts w:ascii="Times New Roman" w:eastAsia="Times New Roman" w:hAnsi="Times New Roman" w:cs="Times New Roman"/>
          <w:color w:val="000000"/>
          <w:sz w:val="27"/>
          <w:szCs w:val="27"/>
          <w:lang w:eastAsia="fr-BE"/>
        </w:rPr>
        <w:br/>
        <w:t>Dispositif</w:t>
      </w:r>
      <w:r w:rsidRPr="00FE325A">
        <w:rPr>
          <w:rFonts w:ascii="Times New Roman" w:eastAsia="Times New Roman" w:hAnsi="Times New Roman" w:cs="Times New Roman"/>
          <w:color w:val="000000"/>
          <w:sz w:val="27"/>
          <w:szCs w:val="27"/>
          <w:lang w:eastAsia="fr-BE"/>
        </w:rPr>
        <w:br/>
        <w:t>Article 10</w:t>
      </w:r>
      <w:r w:rsidRPr="00FE325A">
        <w:rPr>
          <w:rFonts w:ascii="Times New Roman" w:eastAsia="Times New Roman" w:hAnsi="Times New Roman" w:cs="Times New Roman"/>
          <w:color w:val="000000"/>
          <w:sz w:val="27"/>
          <w:szCs w:val="27"/>
          <w:lang w:eastAsia="fr-BE"/>
        </w:rPr>
        <w:br/>
        <w:t>1. L'article 10, 2°, de l'arrêté en projet insère un nouvel alinéa 3 dans l'article 16 de l'arrêté royal du 11 juillet 2003 afin de préciser, dans l'hypothèse d'une demande d'asile subséquente, que l'agent du service compétent de l'Office des Etrangers est tenu de rédiger une déclaration qui contient « les nouveaux éléments invoqués par le demandeur d'asile qui augmentent de manière significative la probabilité qu'il puisse prétendre à la reconnaissance comme réfugié ou à la protection subsidiaire ». Telle qu'elle est rédigée, cette disposition pourrait laisser penser que l'agent dispose d'un pouvoir d'appréciation : il serait uniquement tenu de consigner dans la déclaration les éléments qui, à ses yeux, constituent des éléments nouveaux augmentant de manière significative la probabilité de pouvoir être reconnu comme réfugié ou bénéficier de la protection subsidiaire.</w:t>
      </w:r>
      <w:r w:rsidRPr="00FE325A">
        <w:rPr>
          <w:rFonts w:ascii="Times New Roman" w:eastAsia="Times New Roman" w:hAnsi="Times New Roman" w:cs="Times New Roman"/>
          <w:color w:val="000000"/>
          <w:sz w:val="27"/>
          <w:szCs w:val="27"/>
          <w:lang w:eastAsia="fr-BE"/>
        </w:rPr>
        <w:br/>
        <w:t>L'article 51/8 de la loi du 15 décembre 1980 sur l'accès au territoire, le séjour, l'établissement et l'éloignement des étrangers, tel que modifié par l'article 9 de la loi du 8 mai 2013 (1), prévoit que le Ministre ou son délégué</w:t>
      </w:r>
      <w:r w:rsidRPr="00FE325A">
        <w:rPr>
          <w:rFonts w:ascii="Times New Roman" w:eastAsia="Times New Roman" w:hAnsi="Times New Roman" w:cs="Times New Roman"/>
          <w:color w:val="000000"/>
          <w:sz w:val="27"/>
          <w:szCs w:val="27"/>
          <w:lang w:eastAsia="fr-BE"/>
        </w:rPr>
        <w:br/>
        <w:t xml:space="preserve">« consigne les déclarations du demandeur d'asile concernant les nouveaux éléments qui augmentent de manière significative la probabilité qu'il puisse prétendre à la </w:t>
      </w:r>
      <w:r w:rsidRPr="00FE325A">
        <w:rPr>
          <w:rFonts w:ascii="Times New Roman" w:eastAsia="Times New Roman" w:hAnsi="Times New Roman" w:cs="Times New Roman"/>
          <w:color w:val="000000"/>
          <w:sz w:val="27"/>
          <w:szCs w:val="27"/>
          <w:lang w:eastAsia="fr-BE"/>
        </w:rPr>
        <w:lastRenderedPageBreak/>
        <w:t>reconnaissance comme réfugié au sens de l'article 48/3 ou à la protection subsidiaire au sens de l'article 48/4 ».</w:t>
      </w:r>
      <w:r w:rsidRPr="00FE325A">
        <w:rPr>
          <w:rFonts w:ascii="Times New Roman" w:eastAsia="Times New Roman" w:hAnsi="Times New Roman" w:cs="Times New Roman"/>
          <w:color w:val="000000"/>
          <w:sz w:val="27"/>
          <w:szCs w:val="27"/>
          <w:lang w:eastAsia="fr-BE"/>
        </w:rPr>
        <w:br/>
        <w:t>Lors de la discussion en Commission de l'Intérieur, des Affaires générales et de la Fonction publique de la Chambre, la Secrétaire d'Etat a déclaré à ce sujet que « l'[Office des étrangers] ne prononce aucun jugement de valeur sur la demande. Il se contentera de recevoir l'élément nouveau et le transmettra sans délai au CGRA. Seul le CGRA évaluera l'élément nouveau sur le plan du contenu » (2).</w:t>
      </w:r>
      <w:r w:rsidRPr="00FE325A">
        <w:rPr>
          <w:rFonts w:ascii="Times New Roman" w:eastAsia="Times New Roman" w:hAnsi="Times New Roman" w:cs="Times New Roman"/>
          <w:color w:val="000000"/>
          <w:sz w:val="27"/>
          <w:szCs w:val="27"/>
          <w:lang w:eastAsia="fr-BE"/>
        </w:rPr>
        <w:br/>
        <w:t>Afin d'éviter toute insécurité juridique, mieux vaudrait, dans l'article 16, alinéa 3, en projet de l'arrêté royal du 11 juillet 2003, indiquer que l'agent du service compétent rédige une déclaration « qui contient les éléments invoqués par le demandeur d'asile et que celui-ci estime être des éléments nouveaux qui augmentent de manière significative la probabilité qu'il puisse prétendre à la reconnaissance comme réfugié ou à la protection subsidiaire ».</w:t>
      </w:r>
      <w:r w:rsidRPr="00FE325A">
        <w:rPr>
          <w:rFonts w:ascii="Times New Roman" w:eastAsia="Times New Roman" w:hAnsi="Times New Roman" w:cs="Times New Roman"/>
          <w:color w:val="000000"/>
          <w:sz w:val="27"/>
          <w:szCs w:val="27"/>
          <w:lang w:eastAsia="fr-BE"/>
        </w:rPr>
        <w:br/>
        <w:t>2. L'article 10, 2°, de l'arrêté en projet vise en outre à supprimer l'obligation de remettre au demandeur d'asile une copie du questionnaire complété durant l'audition. Le rapport au Roi précise notamment à cet égard que ni la loi ni la Directive 2005/85/CE n'imposent à l'Office des Etrangers l'obligation de fournir une copie du questionnaire complété. On relèvera toutefois qu'en vertu de l'article 32 de la Constitution, chacun a, en principe, le droit d'obtenir une copie d'un document administratif. En application de l'article 5 de la loi du 11 avril 1994 relative à la publicité de l'administration', tout demandeur d'asile qui souhaiterait obtenir une copie du questionnaire complété pourra dès lors en faire la demande par écrit à l'Office des Etrangers.</w:t>
      </w:r>
      <w:r w:rsidRPr="00FE325A">
        <w:rPr>
          <w:rFonts w:ascii="Times New Roman" w:eastAsia="Times New Roman" w:hAnsi="Times New Roman" w:cs="Times New Roman"/>
          <w:color w:val="000000"/>
          <w:sz w:val="27"/>
          <w:szCs w:val="27"/>
          <w:lang w:eastAsia="fr-BE"/>
        </w:rPr>
        <w:br/>
        <w:t>Le greffier,</w:t>
      </w:r>
      <w:r w:rsidRPr="00FE325A">
        <w:rPr>
          <w:rFonts w:ascii="Times New Roman" w:eastAsia="Times New Roman" w:hAnsi="Times New Roman" w:cs="Times New Roman"/>
          <w:color w:val="000000"/>
          <w:sz w:val="27"/>
          <w:lang w:eastAsia="fr-BE"/>
        </w:rPr>
        <w:t> </w:t>
      </w:r>
      <w:r w:rsidRPr="00FE325A">
        <w:rPr>
          <w:rFonts w:ascii="Times New Roman" w:eastAsia="Times New Roman" w:hAnsi="Times New Roman" w:cs="Times New Roman"/>
          <w:color w:val="000000"/>
          <w:sz w:val="27"/>
          <w:szCs w:val="27"/>
          <w:lang w:eastAsia="fr-BE"/>
        </w:rPr>
        <w:br/>
        <w:t>B. Vigneron.</w:t>
      </w:r>
      <w:r w:rsidRPr="00FE325A">
        <w:rPr>
          <w:rFonts w:ascii="Times New Roman" w:eastAsia="Times New Roman" w:hAnsi="Times New Roman" w:cs="Times New Roman"/>
          <w:color w:val="000000"/>
          <w:sz w:val="27"/>
          <w:szCs w:val="27"/>
          <w:lang w:eastAsia="fr-BE"/>
        </w:rPr>
        <w:br/>
        <w:t>Le président,</w:t>
      </w:r>
      <w:r w:rsidRPr="00FE325A">
        <w:rPr>
          <w:rFonts w:ascii="Times New Roman" w:eastAsia="Times New Roman" w:hAnsi="Times New Roman" w:cs="Times New Roman"/>
          <w:color w:val="000000"/>
          <w:sz w:val="27"/>
          <w:szCs w:val="27"/>
          <w:lang w:eastAsia="fr-BE"/>
        </w:rPr>
        <w:br/>
        <w:t>Y. Kreins.</w:t>
      </w:r>
      <w:r w:rsidRPr="00FE325A">
        <w:rPr>
          <w:rFonts w:ascii="Times New Roman" w:eastAsia="Times New Roman" w:hAnsi="Times New Roman" w:cs="Times New Roman"/>
          <w:color w:val="000000"/>
          <w:sz w:val="27"/>
          <w:szCs w:val="27"/>
          <w:lang w:eastAsia="fr-BE"/>
        </w:rPr>
        <w:br/>
        <w:t>_______</w:t>
      </w:r>
      <w:r w:rsidRPr="00FE325A">
        <w:rPr>
          <w:rFonts w:ascii="Times New Roman" w:eastAsia="Times New Roman" w:hAnsi="Times New Roman" w:cs="Times New Roman"/>
          <w:color w:val="000000"/>
          <w:sz w:val="27"/>
          <w:szCs w:val="27"/>
          <w:lang w:eastAsia="fr-BE"/>
        </w:rPr>
        <w:br/>
        <w:t>Notes</w:t>
      </w:r>
      <w:r w:rsidRPr="00FE325A">
        <w:rPr>
          <w:rFonts w:ascii="Times New Roman" w:eastAsia="Times New Roman" w:hAnsi="Times New Roman" w:cs="Times New Roman"/>
          <w:color w:val="000000"/>
          <w:sz w:val="27"/>
          <w:szCs w:val="27"/>
          <w:lang w:eastAsia="fr-BE"/>
        </w:rPr>
        <w:br/>
        <w:t>(1) Non encore publiée au Moniteur belge.</w:t>
      </w:r>
      <w:r w:rsidRPr="00FE325A">
        <w:rPr>
          <w:rFonts w:ascii="Times New Roman" w:eastAsia="Times New Roman" w:hAnsi="Times New Roman" w:cs="Times New Roman"/>
          <w:color w:val="000000"/>
          <w:sz w:val="27"/>
          <w:szCs w:val="27"/>
          <w:lang w:eastAsia="fr-BE"/>
        </w:rPr>
        <w:br/>
        <w:t>(2) Voir le rapport de la Commission (Doc. parl., Chambre, 2012-2013, n° 2555/4, p. 14).</w:t>
      </w:r>
      <w:r w:rsidRPr="00FE325A">
        <w:rPr>
          <w:rFonts w:ascii="Times New Roman" w:eastAsia="Times New Roman" w:hAnsi="Times New Roman" w:cs="Times New Roman"/>
          <w:color w:val="000000"/>
          <w:sz w:val="27"/>
          <w:szCs w:val="27"/>
          <w:lang w:eastAsia="fr-BE"/>
        </w:rPr>
        <w:br/>
      </w:r>
      <w:r w:rsidRPr="00FE325A">
        <w:rPr>
          <w:rFonts w:ascii="Times New Roman" w:eastAsia="Times New Roman" w:hAnsi="Times New Roman" w:cs="Times New Roman"/>
          <w:color w:val="000000"/>
          <w:sz w:val="27"/>
          <w:szCs w:val="27"/>
          <w:lang w:eastAsia="fr-BE"/>
        </w:rPr>
        <w:br/>
        <w:t>17 AOUT 2013. - }Arrêté royal modifiant l'arrêté royal du 11 juillet 2003 fixant certains éléments de la procédure à suivre par le service de l'Office des Etrangers chargé de l'examen des demandes d'asile sur la base de la loi du 15 décembre 1980 sur l'accès au territoire, le séjour, l'établissement et l'éloignement des étrangers</w:t>
      </w:r>
      <w:r w:rsidRPr="00FE325A">
        <w:rPr>
          <w:rFonts w:ascii="Times New Roman" w:eastAsia="Times New Roman" w:hAnsi="Times New Roman" w:cs="Times New Roman"/>
          <w:color w:val="000000"/>
          <w:sz w:val="27"/>
          <w:szCs w:val="27"/>
          <w:lang w:eastAsia="fr-BE"/>
        </w:rPr>
        <w:br/>
        <w:t>PHILIPPE, Roi des Belges,</w:t>
      </w:r>
      <w:r w:rsidRPr="00FE325A">
        <w:rPr>
          <w:rFonts w:ascii="Times New Roman" w:eastAsia="Times New Roman" w:hAnsi="Times New Roman" w:cs="Times New Roman"/>
          <w:color w:val="000000"/>
          <w:sz w:val="27"/>
          <w:szCs w:val="27"/>
          <w:lang w:eastAsia="fr-BE"/>
        </w:rPr>
        <w:br/>
        <w:t>A tous, présents et à venir, Salut.</w:t>
      </w:r>
      <w:r w:rsidRPr="00FE325A">
        <w:rPr>
          <w:rFonts w:ascii="Times New Roman" w:eastAsia="Times New Roman" w:hAnsi="Times New Roman" w:cs="Times New Roman"/>
          <w:color w:val="000000"/>
          <w:sz w:val="27"/>
          <w:szCs w:val="27"/>
          <w:lang w:eastAsia="fr-BE"/>
        </w:rPr>
        <w:br/>
      </w:r>
      <w:r w:rsidRPr="00FE325A">
        <w:rPr>
          <w:rFonts w:ascii="Times New Roman" w:eastAsia="Times New Roman" w:hAnsi="Times New Roman" w:cs="Times New Roman"/>
          <w:color w:val="000000"/>
          <w:sz w:val="27"/>
          <w:szCs w:val="27"/>
          <w:lang w:eastAsia="fr-BE"/>
        </w:rPr>
        <w:lastRenderedPageBreak/>
        <w:t>Vu la Constitution, l'article 108;</w:t>
      </w:r>
      <w:r w:rsidRPr="00FE325A">
        <w:rPr>
          <w:rFonts w:ascii="Times New Roman" w:eastAsia="Times New Roman" w:hAnsi="Times New Roman" w:cs="Times New Roman"/>
          <w:color w:val="000000"/>
          <w:sz w:val="27"/>
          <w:szCs w:val="27"/>
          <w:lang w:eastAsia="fr-BE"/>
        </w:rPr>
        <w:br/>
        <w:t>Vu la loi du 15 décembre 1980 sur l'accès au territoire, le séjour, l'établissement et l'éloignement des étrangers, l'article 51/8, inséré par la loi du 15 juillet 1996 et modifié par les lois du 15 septembre 2006, du 22 décembre 2008 et du 8 mai 2013, l'article 51/10, inséré par la loi du 15 septembre 2006 et modifié par la loi du 8 mai 2013;</w:t>
      </w:r>
      <w:r w:rsidRPr="00FE325A">
        <w:rPr>
          <w:rFonts w:ascii="Times New Roman" w:eastAsia="Times New Roman" w:hAnsi="Times New Roman" w:cs="Times New Roman"/>
          <w:color w:val="000000"/>
          <w:sz w:val="27"/>
          <w:szCs w:val="27"/>
          <w:lang w:eastAsia="fr-BE"/>
        </w:rPr>
        <w:br/>
        <w:t>Vu l'arrêté royal du 11 juillet 2003 fixant certains éléments de la procédure à suivre par le service de l'Office des Etrangers chargé de l'examen des demandes d'asile sur la base de la loi du 15 décembre 1980 sur l'accès au territoire, le séjour, l'établissement et l'éloignement des étrangers;</w:t>
      </w:r>
      <w:r w:rsidRPr="00FE325A">
        <w:rPr>
          <w:rFonts w:ascii="Times New Roman" w:eastAsia="Times New Roman" w:hAnsi="Times New Roman" w:cs="Times New Roman"/>
          <w:color w:val="000000"/>
          <w:sz w:val="27"/>
          <w:szCs w:val="27"/>
          <w:lang w:eastAsia="fr-BE"/>
        </w:rPr>
        <w:br/>
        <w:t>Vu l'avis de l'Inspecteur des Finances, donné le 18 juin 2013;</w:t>
      </w:r>
      <w:r w:rsidRPr="00FE325A">
        <w:rPr>
          <w:rFonts w:ascii="Times New Roman" w:eastAsia="Times New Roman" w:hAnsi="Times New Roman" w:cs="Times New Roman"/>
          <w:color w:val="000000"/>
          <w:sz w:val="27"/>
          <w:szCs w:val="27"/>
          <w:lang w:eastAsia="fr-BE"/>
        </w:rPr>
        <w:br/>
        <w:t>Vu l'accord du Ministre du Budget, donné le 10 juillet 2013;</w:t>
      </w:r>
      <w:r w:rsidRPr="00FE325A">
        <w:rPr>
          <w:rFonts w:ascii="Times New Roman" w:eastAsia="Times New Roman" w:hAnsi="Times New Roman" w:cs="Times New Roman"/>
          <w:color w:val="000000"/>
          <w:sz w:val="27"/>
          <w:szCs w:val="27"/>
          <w:lang w:eastAsia="fr-BE"/>
        </w:rPr>
        <w:br/>
        <w:t>Vu l'avis 53.785/2/V du Conseil d'Etat, donné le 29 juillet 2013, en application de l'article 84, § 1</w:t>
      </w:r>
      <w:r w:rsidRPr="00FE325A">
        <w:rPr>
          <w:rFonts w:ascii="Times New Roman" w:eastAsia="Times New Roman" w:hAnsi="Times New Roman" w:cs="Times New Roman"/>
          <w:color w:val="000000"/>
          <w:sz w:val="24"/>
          <w:szCs w:val="24"/>
          <w:vertAlign w:val="superscript"/>
          <w:lang w:eastAsia="fr-BE"/>
        </w:rPr>
        <w:t>er</w:t>
      </w:r>
      <w:r w:rsidRPr="00FE325A">
        <w:rPr>
          <w:rFonts w:ascii="Times New Roman" w:eastAsia="Times New Roman" w:hAnsi="Times New Roman" w:cs="Times New Roman"/>
          <w:color w:val="000000"/>
          <w:sz w:val="27"/>
          <w:szCs w:val="27"/>
          <w:lang w:eastAsia="fr-BE"/>
        </w:rPr>
        <w:t>, alinéa 1</w:t>
      </w:r>
      <w:r w:rsidRPr="00FE325A">
        <w:rPr>
          <w:rFonts w:ascii="Times New Roman" w:eastAsia="Times New Roman" w:hAnsi="Times New Roman" w:cs="Times New Roman"/>
          <w:color w:val="000000"/>
          <w:sz w:val="24"/>
          <w:szCs w:val="24"/>
          <w:vertAlign w:val="superscript"/>
          <w:lang w:eastAsia="fr-BE"/>
        </w:rPr>
        <w:t>er</w:t>
      </w:r>
      <w:r w:rsidRPr="00FE325A">
        <w:rPr>
          <w:rFonts w:ascii="Times New Roman" w:eastAsia="Times New Roman" w:hAnsi="Times New Roman" w:cs="Times New Roman"/>
          <w:color w:val="000000"/>
          <w:sz w:val="27"/>
          <w:szCs w:val="27"/>
          <w:lang w:eastAsia="fr-BE"/>
        </w:rPr>
        <w:t>, 1°, des lois sur le Conseil d'Etat, coordonnées le 12 janvier 1973;</w:t>
      </w:r>
      <w:r w:rsidRPr="00FE325A">
        <w:rPr>
          <w:rFonts w:ascii="Times New Roman" w:eastAsia="Times New Roman" w:hAnsi="Times New Roman" w:cs="Times New Roman"/>
          <w:color w:val="000000"/>
          <w:sz w:val="27"/>
          <w:szCs w:val="27"/>
          <w:lang w:eastAsia="fr-BE"/>
        </w:rPr>
        <w:br/>
        <w:t>Sur proposition de la Ministre de la Justice et de la Secrétaire d'Etat à l'Asile et la Migration,</w:t>
      </w:r>
      <w:r w:rsidRPr="00FE325A">
        <w:rPr>
          <w:rFonts w:ascii="Times New Roman" w:eastAsia="Times New Roman" w:hAnsi="Times New Roman" w:cs="Times New Roman"/>
          <w:color w:val="000000"/>
          <w:sz w:val="27"/>
          <w:szCs w:val="27"/>
          <w:lang w:eastAsia="fr-BE"/>
        </w:rPr>
        <w:br/>
        <w:t>Nous avons arrêté et arrêtons :</w:t>
      </w:r>
      <w:r w:rsidRPr="00FE325A">
        <w:rPr>
          <w:rFonts w:ascii="Times New Roman" w:eastAsia="Times New Roman" w:hAnsi="Times New Roman" w:cs="Times New Roman"/>
          <w:color w:val="000000"/>
          <w:sz w:val="27"/>
          <w:szCs w:val="27"/>
          <w:lang w:eastAsia="fr-BE"/>
        </w:rPr>
        <w:br/>
        <w:t>Article 1</w:t>
      </w:r>
      <w:r w:rsidRPr="00FE325A">
        <w:rPr>
          <w:rFonts w:ascii="Times New Roman" w:eastAsia="Times New Roman" w:hAnsi="Times New Roman" w:cs="Times New Roman"/>
          <w:color w:val="000000"/>
          <w:sz w:val="24"/>
          <w:szCs w:val="24"/>
          <w:vertAlign w:val="superscript"/>
          <w:lang w:eastAsia="fr-BE"/>
        </w:rPr>
        <w:t>er</w:t>
      </w:r>
      <w:r w:rsidRPr="00FE325A">
        <w:rPr>
          <w:rFonts w:ascii="Times New Roman" w:eastAsia="Times New Roman" w:hAnsi="Times New Roman" w:cs="Times New Roman"/>
          <w:color w:val="000000"/>
          <w:sz w:val="27"/>
          <w:szCs w:val="27"/>
          <w:lang w:eastAsia="fr-BE"/>
        </w:rPr>
        <w:t>. Dans l'article 1/1, 1°, de l'arrêté royal du 11 juillet 2003 fixant certains éléments de la procédure à suivre par le service de l'Office des Etrangers chargé de l'examen des demandes d'asile sur la base de la loi du 15 décembre 1980 sur l'accès au territoire, le séjour, l'établissement et l'éloignement des étrangers, renuméroté et modifié par l'arrêté royal du 18 août 2010, dans la disposition sous 1°, les mots « l'examen des demandes d'asile sur la base de » sont remplacés par les mots « l'examen et le traitement des demandes d'asile sur la base des articles 51/5, 51/8 et 51/10 de ».</w:t>
      </w:r>
      <w:r w:rsidRPr="00FE325A">
        <w:rPr>
          <w:rFonts w:ascii="Times New Roman" w:eastAsia="Times New Roman" w:hAnsi="Times New Roman" w:cs="Times New Roman"/>
          <w:color w:val="000000"/>
          <w:sz w:val="27"/>
          <w:szCs w:val="27"/>
          <w:lang w:eastAsia="fr-BE"/>
        </w:rPr>
        <w:br/>
        <w:t>Art. 2. L'article 3 du même arrêté, modifié par l'arrêté royal du 18 août 2010, est complété par les 12° et 13°, rédigés comme suit :</w:t>
      </w:r>
      <w:r w:rsidRPr="00FE325A">
        <w:rPr>
          <w:rFonts w:ascii="Times New Roman" w:eastAsia="Times New Roman" w:hAnsi="Times New Roman" w:cs="Times New Roman"/>
          <w:color w:val="000000"/>
          <w:sz w:val="27"/>
          <w:szCs w:val="27"/>
          <w:lang w:eastAsia="fr-BE"/>
        </w:rPr>
        <w:br/>
        <w:t>« 12° le fait que les données personnelles du demandeur sont traitées conformément à la loi du 8 décembre 1992 relative à la protection de la vie privée à l'égard des traitements de données à caractère personnel par les instances d'asile et que ces données personnelles puissent être échangées, vise uniquement à respecter leurs obligations découlant de la réglementation européenne ou nationale;</w:t>
      </w:r>
      <w:r w:rsidRPr="00FE325A">
        <w:rPr>
          <w:rFonts w:ascii="Times New Roman" w:eastAsia="Times New Roman" w:hAnsi="Times New Roman" w:cs="Times New Roman"/>
          <w:color w:val="000000"/>
          <w:sz w:val="27"/>
          <w:szCs w:val="27"/>
          <w:lang w:eastAsia="fr-BE"/>
        </w:rPr>
        <w:br/>
        <w:t>13° le droit de communication au demandeur d'asile des données traitées qui le concernent et le droit de demander la rectification des données inexactes le concernant ou la suppression des données traitées illicitement le concernant, ainsi que les procédures pour exercer ces droits, y compris les coordonnées du service compétent et de la Commission pour la protection de la vie privée ».</w:t>
      </w:r>
      <w:r w:rsidRPr="00FE325A">
        <w:rPr>
          <w:rFonts w:ascii="Times New Roman" w:eastAsia="Times New Roman" w:hAnsi="Times New Roman" w:cs="Times New Roman"/>
          <w:color w:val="000000"/>
          <w:sz w:val="27"/>
          <w:szCs w:val="27"/>
          <w:lang w:eastAsia="fr-BE"/>
        </w:rPr>
        <w:br/>
        <w:t xml:space="preserve">Art. 3. A l'article 5 du même arrêté, modifié par l'arrêté royal du 18 août 2010, les </w:t>
      </w:r>
      <w:r w:rsidRPr="00FE325A">
        <w:rPr>
          <w:rFonts w:ascii="Times New Roman" w:eastAsia="Times New Roman" w:hAnsi="Times New Roman" w:cs="Times New Roman"/>
          <w:color w:val="000000"/>
          <w:sz w:val="27"/>
          <w:szCs w:val="27"/>
          <w:lang w:eastAsia="fr-BE"/>
        </w:rPr>
        <w:lastRenderedPageBreak/>
        <w:t>modifications suivantes sont apportées :</w:t>
      </w:r>
      <w:r w:rsidRPr="00FE325A">
        <w:rPr>
          <w:rFonts w:ascii="Times New Roman" w:eastAsia="Times New Roman" w:hAnsi="Times New Roman" w:cs="Times New Roman"/>
          <w:color w:val="000000"/>
          <w:sz w:val="27"/>
          <w:szCs w:val="27"/>
          <w:lang w:eastAsia="fr-BE"/>
        </w:rPr>
        <w:br/>
        <w:t>1° à l'alinéa 1</w:t>
      </w:r>
      <w:r w:rsidRPr="00FE325A">
        <w:rPr>
          <w:rFonts w:ascii="Times New Roman" w:eastAsia="Times New Roman" w:hAnsi="Times New Roman" w:cs="Times New Roman"/>
          <w:color w:val="000000"/>
          <w:sz w:val="24"/>
          <w:szCs w:val="24"/>
          <w:vertAlign w:val="superscript"/>
          <w:lang w:eastAsia="fr-BE"/>
        </w:rPr>
        <w:t>er</w:t>
      </w:r>
      <w:r w:rsidRPr="00FE325A">
        <w:rPr>
          <w:rFonts w:ascii="Times New Roman" w:eastAsia="Times New Roman" w:hAnsi="Times New Roman" w:cs="Times New Roman"/>
          <w:color w:val="000000"/>
          <w:sz w:val="27"/>
          <w:szCs w:val="27"/>
          <w:lang w:eastAsia="fr-BE"/>
        </w:rPr>
        <w:t>, les mots « et, s'il échet, que le questionnaire complété lors de l'audition » sont remplacés par les mots « et le questionnaire »;</w:t>
      </w:r>
      <w:r w:rsidRPr="00FE325A">
        <w:rPr>
          <w:rFonts w:ascii="Times New Roman" w:eastAsia="Times New Roman" w:hAnsi="Times New Roman" w:cs="Times New Roman"/>
          <w:color w:val="000000"/>
          <w:sz w:val="27"/>
          <w:szCs w:val="27"/>
          <w:lang w:eastAsia="fr-BE"/>
        </w:rPr>
        <w:br/>
        <w:t>2° à l'alinéa 2, les mots « de l'article 51/8, alinéa 1</w:t>
      </w:r>
      <w:r w:rsidRPr="00FE325A">
        <w:rPr>
          <w:rFonts w:ascii="Times New Roman" w:eastAsia="Times New Roman" w:hAnsi="Times New Roman" w:cs="Times New Roman"/>
          <w:color w:val="000000"/>
          <w:sz w:val="24"/>
          <w:szCs w:val="24"/>
          <w:vertAlign w:val="superscript"/>
          <w:lang w:eastAsia="fr-BE"/>
        </w:rPr>
        <w:t>er</w:t>
      </w:r>
      <w:r w:rsidRPr="00FE325A">
        <w:rPr>
          <w:rFonts w:ascii="Times New Roman" w:eastAsia="Times New Roman" w:hAnsi="Times New Roman" w:cs="Times New Roman"/>
          <w:color w:val="000000"/>
          <w:sz w:val="27"/>
          <w:szCs w:val="27"/>
          <w:lang w:eastAsia="fr-BE"/>
        </w:rPr>
        <w:t>, ou » sont abrogés.</w:t>
      </w:r>
      <w:r w:rsidRPr="00FE325A">
        <w:rPr>
          <w:rFonts w:ascii="Times New Roman" w:eastAsia="Times New Roman" w:hAnsi="Times New Roman" w:cs="Times New Roman"/>
          <w:color w:val="000000"/>
          <w:sz w:val="27"/>
          <w:szCs w:val="27"/>
          <w:lang w:eastAsia="fr-BE"/>
        </w:rPr>
        <w:br/>
        <w:t>Art. 4. L'intitulé du chapitre V du même arrêté, modifié par l'arrêté royal du 18 août 2010, est remplacé comme suit :</w:t>
      </w:r>
      <w:r w:rsidRPr="00FE325A">
        <w:rPr>
          <w:rFonts w:ascii="Times New Roman" w:eastAsia="Times New Roman" w:hAnsi="Times New Roman" w:cs="Times New Roman"/>
          <w:color w:val="000000"/>
          <w:sz w:val="27"/>
          <w:szCs w:val="27"/>
          <w:lang w:eastAsia="fr-BE"/>
        </w:rPr>
        <w:br/>
        <w:t>« CHAPITRE V. - Obligations des agents du service compétent chargés de l'audition prévue par les articles 51/8 et 51/10 de la loi et de l'examen des demandes d'asile et des décisions prévues à l'article 51/5 de la loi. »</w:t>
      </w:r>
      <w:r w:rsidRPr="00FE325A">
        <w:rPr>
          <w:rFonts w:ascii="Times New Roman" w:eastAsia="Times New Roman" w:hAnsi="Times New Roman" w:cs="Times New Roman"/>
          <w:color w:val="000000"/>
          <w:sz w:val="27"/>
          <w:szCs w:val="27"/>
          <w:lang w:eastAsia="fr-BE"/>
        </w:rPr>
        <w:br/>
        <w:t>Art. 5. A l'article 10 du même arrêté, modifié par l'arrêté royal du 18 août 2010, les modifications suivantes sont apportées :</w:t>
      </w:r>
      <w:r w:rsidRPr="00FE325A">
        <w:rPr>
          <w:rFonts w:ascii="Times New Roman" w:eastAsia="Times New Roman" w:hAnsi="Times New Roman" w:cs="Times New Roman"/>
          <w:color w:val="000000"/>
          <w:sz w:val="27"/>
          <w:szCs w:val="27"/>
          <w:lang w:eastAsia="fr-BE"/>
        </w:rPr>
        <w:br/>
        <w:t>1° au paragraphe 2, les mots « aux articles 51/8 ou 51/5 » sont remplacés par les mots « à l'article 51/5 »;</w:t>
      </w:r>
      <w:r w:rsidRPr="00FE325A">
        <w:rPr>
          <w:rFonts w:ascii="Times New Roman" w:eastAsia="Times New Roman" w:hAnsi="Times New Roman" w:cs="Times New Roman"/>
          <w:color w:val="000000"/>
          <w:sz w:val="27"/>
          <w:szCs w:val="27"/>
          <w:lang w:eastAsia="fr-BE"/>
        </w:rPr>
        <w:br/>
        <w:t>2° au paragraphe 3, les mots « aux articles 51/8 ou 51/5 » sont remplacés par les mots « à l'article 51/5 ».</w:t>
      </w:r>
      <w:r w:rsidRPr="00FE325A">
        <w:rPr>
          <w:rFonts w:ascii="Times New Roman" w:eastAsia="Times New Roman" w:hAnsi="Times New Roman" w:cs="Times New Roman"/>
          <w:color w:val="000000"/>
          <w:sz w:val="27"/>
          <w:szCs w:val="27"/>
          <w:lang w:eastAsia="fr-BE"/>
        </w:rPr>
        <w:br/>
        <w:t>Art. 6. L'intitulé du chapitre VI du même arrêté est remplacé comme suit :</w:t>
      </w:r>
      <w:r w:rsidRPr="00FE325A">
        <w:rPr>
          <w:rFonts w:ascii="Times New Roman" w:eastAsia="Times New Roman" w:hAnsi="Times New Roman" w:cs="Times New Roman"/>
          <w:color w:val="000000"/>
          <w:sz w:val="27"/>
          <w:szCs w:val="27"/>
          <w:lang w:eastAsia="fr-BE"/>
        </w:rPr>
        <w:br/>
        <w:t>« CHAPITRE VI. - Formation des agents du service compétent chargés de l'audition prévue par les articles 51/8 et 51/10 de la loi et de l'examen des demandes d'asile et des décisions prévues à l'article 51/5 de la loi. »</w:t>
      </w:r>
      <w:r w:rsidRPr="00FE325A">
        <w:rPr>
          <w:rFonts w:ascii="Times New Roman" w:eastAsia="Times New Roman" w:hAnsi="Times New Roman" w:cs="Times New Roman"/>
          <w:color w:val="000000"/>
          <w:sz w:val="27"/>
          <w:szCs w:val="27"/>
          <w:lang w:eastAsia="fr-BE"/>
        </w:rPr>
        <w:br/>
        <w:t>Art. 7. A l'article 12, du même arrêté, modifié par l'arrêté royal du 18 août 2010, les mots « des agents qui prennent les décisions prévues aux articles 51/8 ou 51/5 de la loi, » sont remplacés par « du service compétent ».</w:t>
      </w:r>
      <w:r w:rsidRPr="00FE325A">
        <w:rPr>
          <w:rFonts w:ascii="Times New Roman" w:eastAsia="Times New Roman" w:hAnsi="Times New Roman" w:cs="Times New Roman"/>
          <w:color w:val="000000"/>
          <w:sz w:val="27"/>
          <w:szCs w:val="27"/>
          <w:lang w:eastAsia="fr-BE"/>
        </w:rPr>
        <w:br/>
        <w:t>Art. 8. A l'article 13, alinéa 1</w:t>
      </w:r>
      <w:r w:rsidRPr="00FE325A">
        <w:rPr>
          <w:rFonts w:ascii="Times New Roman" w:eastAsia="Times New Roman" w:hAnsi="Times New Roman" w:cs="Times New Roman"/>
          <w:color w:val="000000"/>
          <w:sz w:val="24"/>
          <w:szCs w:val="24"/>
          <w:vertAlign w:val="superscript"/>
          <w:lang w:eastAsia="fr-BE"/>
        </w:rPr>
        <w:t>er</w:t>
      </w:r>
      <w:r w:rsidRPr="00FE325A">
        <w:rPr>
          <w:rFonts w:ascii="Times New Roman" w:eastAsia="Times New Roman" w:hAnsi="Times New Roman" w:cs="Times New Roman"/>
          <w:color w:val="000000"/>
          <w:sz w:val="27"/>
          <w:szCs w:val="27"/>
          <w:lang w:eastAsia="fr-BE"/>
        </w:rPr>
        <w:t>, du même arrêté, modifié par l'arrêté royal du 18 août 2010, les mots « chargés de l'audition des demandeurs d'asile et les agents chargés de l'examen de la demande d'asile et de la décision prévue aux articles 51/8 ou 51/5 de la loi » sont remplacés par les mots « du service compétent ».</w:t>
      </w:r>
      <w:r w:rsidRPr="00FE325A">
        <w:rPr>
          <w:rFonts w:ascii="Times New Roman" w:eastAsia="Times New Roman" w:hAnsi="Times New Roman" w:cs="Times New Roman"/>
          <w:color w:val="000000"/>
          <w:sz w:val="27"/>
          <w:szCs w:val="27"/>
          <w:lang w:eastAsia="fr-BE"/>
        </w:rPr>
        <w:br/>
        <w:t>Art. 9. A l'article 15, alinéa 2, du même arrêté, le mot « examinées » est remplacé par le mot « traitées ».</w:t>
      </w:r>
      <w:r w:rsidRPr="00FE325A">
        <w:rPr>
          <w:rFonts w:ascii="Times New Roman" w:eastAsia="Times New Roman" w:hAnsi="Times New Roman" w:cs="Times New Roman"/>
          <w:color w:val="000000"/>
          <w:sz w:val="27"/>
          <w:szCs w:val="27"/>
          <w:lang w:eastAsia="fr-BE"/>
        </w:rPr>
        <w:br/>
        <w:t>Art. 10. A l'article 16 du même arrêté, modifié par l'arrêté royal du 18 août 2010, les modifications suivantes sont apportées :</w:t>
      </w:r>
      <w:r w:rsidRPr="00FE325A">
        <w:rPr>
          <w:rFonts w:ascii="Times New Roman" w:eastAsia="Times New Roman" w:hAnsi="Times New Roman" w:cs="Times New Roman"/>
          <w:color w:val="000000"/>
          <w:sz w:val="27"/>
          <w:szCs w:val="27"/>
          <w:lang w:eastAsia="fr-BE"/>
        </w:rPr>
        <w:br/>
        <w:t>1° l'alinéa 2 est remplacé comme suit :</w:t>
      </w:r>
      <w:r w:rsidRPr="00FE325A">
        <w:rPr>
          <w:rFonts w:ascii="Times New Roman" w:eastAsia="Times New Roman" w:hAnsi="Times New Roman" w:cs="Times New Roman"/>
          <w:color w:val="000000"/>
          <w:sz w:val="27"/>
          <w:szCs w:val="27"/>
          <w:lang w:eastAsia="fr-BE"/>
        </w:rPr>
        <w:br/>
        <w:t>« L'agent du service compétent chargé de l'audition prévue à l'artijcle 51/10 de la loi remet également un questionnaire. Lors de l'audition, ce questionnaire est parcouru et complété par l'agent avec le demandeur et, le cas échéant, à l'aide d'un interprète. »;</w:t>
      </w:r>
      <w:r w:rsidRPr="00FE325A">
        <w:rPr>
          <w:rFonts w:ascii="Times New Roman" w:eastAsia="Times New Roman" w:hAnsi="Times New Roman" w:cs="Times New Roman"/>
          <w:color w:val="000000"/>
          <w:sz w:val="27"/>
          <w:szCs w:val="27"/>
          <w:lang w:eastAsia="fr-BE"/>
        </w:rPr>
        <w:br/>
        <w:t>2° Un alinéa est inséré entre le deuxième et le troisième alinéa, rédigé comme suit :</w:t>
      </w:r>
      <w:r w:rsidRPr="00FE325A">
        <w:rPr>
          <w:rFonts w:ascii="Times New Roman" w:eastAsia="Times New Roman" w:hAnsi="Times New Roman" w:cs="Times New Roman"/>
          <w:color w:val="000000"/>
          <w:sz w:val="27"/>
          <w:szCs w:val="27"/>
          <w:lang w:eastAsia="fr-BE"/>
        </w:rPr>
        <w:br/>
        <w:t>« Si le demandeur d'asile introduit une demande d'asile subséquente au sens de l'article 51/8 de la loi, l'agent du service compétent rédige une déclaration qui contient, outre les informations énumérées à l'alinéa 1</w:t>
      </w:r>
      <w:r w:rsidRPr="00FE325A">
        <w:rPr>
          <w:rFonts w:ascii="Times New Roman" w:eastAsia="Times New Roman" w:hAnsi="Times New Roman" w:cs="Times New Roman"/>
          <w:color w:val="000000"/>
          <w:sz w:val="24"/>
          <w:szCs w:val="24"/>
          <w:vertAlign w:val="superscript"/>
          <w:lang w:eastAsia="fr-BE"/>
        </w:rPr>
        <w:t>er</w:t>
      </w:r>
      <w:r w:rsidRPr="00FE325A">
        <w:rPr>
          <w:rFonts w:ascii="Times New Roman" w:eastAsia="Times New Roman" w:hAnsi="Times New Roman" w:cs="Times New Roman"/>
          <w:color w:val="000000"/>
          <w:sz w:val="27"/>
          <w:szCs w:val="27"/>
          <w:lang w:eastAsia="fr-BE"/>
        </w:rPr>
        <w:t xml:space="preserve">, les éléments invoqués par </w:t>
      </w:r>
      <w:r w:rsidRPr="00FE325A">
        <w:rPr>
          <w:rFonts w:ascii="Times New Roman" w:eastAsia="Times New Roman" w:hAnsi="Times New Roman" w:cs="Times New Roman"/>
          <w:color w:val="000000"/>
          <w:sz w:val="27"/>
          <w:szCs w:val="27"/>
          <w:lang w:eastAsia="fr-BE"/>
        </w:rPr>
        <w:lastRenderedPageBreak/>
        <w:t>le demandeur d'asile et que celui-ci estime être des éléments nouveaux qui augmentent de manière significative la probabilité qu'il puisse prétendre à la reconnaissance comme réfugié ou à la protection subsidiaire, ainsi que les raisons pour lesquelles il n'a pas pu produire ces éléments auparavant. »;</w:t>
      </w:r>
      <w:r w:rsidRPr="00FE325A">
        <w:rPr>
          <w:rFonts w:ascii="Times New Roman" w:eastAsia="Times New Roman" w:hAnsi="Times New Roman" w:cs="Times New Roman"/>
          <w:color w:val="000000"/>
          <w:sz w:val="27"/>
          <w:szCs w:val="27"/>
          <w:lang w:eastAsia="fr-BE"/>
        </w:rPr>
        <w:br/>
        <w:t>3° dans l'ancien alinéa 3 qui devient l'alinéa 4, dans la première phrase, les mots « et, s'il échet, le questionnaire complété durant l'audition, » sont remplacés par les mots « et le questionnaire »;</w:t>
      </w:r>
      <w:r w:rsidRPr="00FE325A">
        <w:rPr>
          <w:rFonts w:ascii="Times New Roman" w:eastAsia="Times New Roman" w:hAnsi="Times New Roman" w:cs="Times New Roman"/>
          <w:color w:val="000000"/>
          <w:sz w:val="27"/>
          <w:szCs w:val="27"/>
          <w:lang w:eastAsia="fr-BE"/>
        </w:rPr>
        <w:br/>
        <w:t>4° dans l'ancien alinéa 3 qui devient l'alinéa 4, dans la deuxième phrase, les mots « et, s'il échet, le questionnaire complété durant l'audition » sont remplacés par les mots « et le questionnaire ».</w:t>
      </w:r>
      <w:r w:rsidRPr="00FE325A">
        <w:rPr>
          <w:rFonts w:ascii="Times New Roman" w:eastAsia="Times New Roman" w:hAnsi="Times New Roman" w:cs="Times New Roman"/>
          <w:color w:val="000000"/>
          <w:sz w:val="27"/>
          <w:szCs w:val="27"/>
          <w:lang w:eastAsia="fr-BE"/>
        </w:rPr>
        <w:br/>
        <w:t>Art. 11. A l'article 17 du même arrêté, remplacé par l'arrêté royal du 18 août 2010, les modifications suivantes sont apportées :</w:t>
      </w:r>
      <w:r w:rsidRPr="00FE325A">
        <w:rPr>
          <w:rFonts w:ascii="Times New Roman" w:eastAsia="Times New Roman" w:hAnsi="Times New Roman" w:cs="Times New Roman"/>
          <w:color w:val="000000"/>
          <w:sz w:val="27"/>
          <w:szCs w:val="27"/>
          <w:lang w:eastAsia="fr-BE"/>
        </w:rPr>
        <w:br/>
        <w:t>1° à l'alinéa 1</w:t>
      </w:r>
      <w:r w:rsidRPr="00FE325A">
        <w:rPr>
          <w:rFonts w:ascii="Times New Roman" w:eastAsia="Times New Roman" w:hAnsi="Times New Roman" w:cs="Times New Roman"/>
          <w:color w:val="000000"/>
          <w:sz w:val="24"/>
          <w:szCs w:val="24"/>
          <w:vertAlign w:val="superscript"/>
          <w:lang w:eastAsia="fr-BE"/>
        </w:rPr>
        <w:t>er</w:t>
      </w:r>
      <w:r w:rsidRPr="00FE325A">
        <w:rPr>
          <w:rFonts w:ascii="Times New Roman" w:eastAsia="Times New Roman" w:hAnsi="Times New Roman" w:cs="Times New Roman"/>
          <w:color w:val="000000"/>
          <w:sz w:val="27"/>
          <w:szCs w:val="27"/>
          <w:lang w:eastAsia="fr-BE"/>
        </w:rPr>
        <w:t>, les mots « et, s'il échet, le questionnaire complété durant l'audition » sont remplacés par les mots « et le questionnaire »;</w:t>
      </w:r>
      <w:r w:rsidRPr="00FE325A">
        <w:rPr>
          <w:rFonts w:ascii="Times New Roman" w:eastAsia="Times New Roman" w:hAnsi="Times New Roman" w:cs="Times New Roman"/>
          <w:color w:val="000000"/>
          <w:sz w:val="27"/>
          <w:szCs w:val="27"/>
          <w:lang w:eastAsia="fr-BE"/>
        </w:rPr>
        <w:br/>
        <w:t>2° à l'alinéa 3, les mots « et, s'il échet, le questionnaire complété durant l'audition, » sont remplacés par les mots « ou le questionnaire, ».</w:t>
      </w:r>
      <w:r w:rsidRPr="00FE325A">
        <w:rPr>
          <w:rFonts w:ascii="Times New Roman" w:eastAsia="Times New Roman" w:hAnsi="Times New Roman" w:cs="Times New Roman"/>
          <w:color w:val="000000"/>
          <w:sz w:val="27"/>
          <w:szCs w:val="27"/>
          <w:lang w:eastAsia="fr-BE"/>
        </w:rPr>
        <w:br/>
        <w:t>Art. 12. A l'article 18 du même arrêté, remplacé par l'arrêté royal du 18 août 2010, les mots « des articles 51/8 ou 51/5 » sont remplacés par les mots « de l'article 51/5 ».</w:t>
      </w:r>
      <w:r w:rsidRPr="00FE325A">
        <w:rPr>
          <w:rFonts w:ascii="Times New Roman" w:eastAsia="Times New Roman" w:hAnsi="Times New Roman" w:cs="Times New Roman"/>
          <w:color w:val="000000"/>
          <w:sz w:val="27"/>
          <w:szCs w:val="27"/>
          <w:lang w:eastAsia="fr-BE"/>
        </w:rPr>
        <w:br/>
        <w:t>Art. 13. Le chapitre IX du même arrêté, contenant l'article 19, tel que modifié par l'arrêté royal du 18 août 2010, est abrogé.</w:t>
      </w:r>
      <w:r w:rsidRPr="00FE325A">
        <w:rPr>
          <w:rFonts w:ascii="Times New Roman" w:eastAsia="Times New Roman" w:hAnsi="Times New Roman" w:cs="Times New Roman"/>
          <w:color w:val="000000"/>
          <w:sz w:val="27"/>
          <w:szCs w:val="27"/>
          <w:lang w:eastAsia="fr-BE"/>
        </w:rPr>
        <w:br/>
        <w:t>Art. 14. L'intitulé du chapitre X du même arrêté est remplacé comme suit :</w:t>
      </w:r>
      <w:r w:rsidRPr="00FE325A">
        <w:rPr>
          <w:rFonts w:ascii="Times New Roman" w:eastAsia="Times New Roman" w:hAnsi="Times New Roman" w:cs="Times New Roman"/>
          <w:color w:val="000000"/>
          <w:sz w:val="27"/>
          <w:szCs w:val="27"/>
          <w:lang w:eastAsia="fr-BE"/>
        </w:rPr>
        <w:br/>
        <w:t>« CHAPITRE X. - Dispositions spécifiques relatives aux demandeurs d'asile qui se trouvent dans un lieu déterminé tel que visé aux articles 74/8 et 74/9 de la loi ou faisant l'objet d'une mesure de sûreté telle que visée à l'article 68 de la loi. »</w:t>
      </w:r>
      <w:r w:rsidRPr="00FE325A">
        <w:rPr>
          <w:rFonts w:ascii="Times New Roman" w:eastAsia="Times New Roman" w:hAnsi="Times New Roman" w:cs="Times New Roman"/>
          <w:color w:val="000000"/>
          <w:sz w:val="27"/>
          <w:szCs w:val="27"/>
          <w:lang w:eastAsia="fr-BE"/>
        </w:rPr>
        <w:br/>
        <w:t>Art. 15. L'article 20 du même arrêté, abrogé par l'arrêté royal du 18 août 2010, est réparé comme suit :</w:t>
      </w:r>
      <w:r w:rsidRPr="00FE325A">
        <w:rPr>
          <w:rFonts w:ascii="Times New Roman" w:eastAsia="Times New Roman" w:hAnsi="Times New Roman" w:cs="Times New Roman"/>
          <w:color w:val="000000"/>
          <w:sz w:val="27"/>
          <w:szCs w:val="27"/>
          <w:lang w:eastAsia="fr-BE"/>
        </w:rPr>
        <w:br/>
        <w:t>« L'audition du demandeur d'asile se trouvant dans un lieu déterminé tel que visé aux articles 74/8 et 74/9 de la loi ou faisant l'objet d'une mesure de sûreté visée à l'article 68 de la loi, est organisée par un agent du service compétent dans les plus brefs délais.</w:t>
      </w:r>
      <w:r w:rsidRPr="00FE325A">
        <w:rPr>
          <w:rFonts w:ascii="Times New Roman" w:eastAsia="Times New Roman" w:hAnsi="Times New Roman" w:cs="Times New Roman"/>
          <w:color w:val="000000"/>
          <w:sz w:val="27"/>
          <w:szCs w:val="27"/>
          <w:lang w:eastAsia="fr-BE"/>
        </w:rPr>
        <w:br/>
        <w:t>Si cet étranger fait l'objet d'une mesure d'éloignement ou de reconduite dont l'exécution est imminente et introduit une demande d'asile subséquente au sens de l'article 51/8 de la loi, l'agent du service compétent peut lui demander de rédiger une déclaration écrite présentant les nouveaux éléments qui augmentent de manière significative la probabilité qu'il puisse prétendre à la reconnaissance comme réfugié ou à la protection subsidiaire, ainsi que les raisons pour lesquelles il n'a pas pu produire ces éléments auparavant. Cette déclaration écrite tient alors lieu d'audition. »</w:t>
      </w:r>
      <w:r w:rsidRPr="00FE325A">
        <w:rPr>
          <w:rFonts w:ascii="Times New Roman" w:eastAsia="Times New Roman" w:hAnsi="Times New Roman" w:cs="Times New Roman"/>
          <w:color w:val="000000"/>
          <w:sz w:val="27"/>
          <w:szCs w:val="27"/>
          <w:lang w:eastAsia="fr-BE"/>
        </w:rPr>
        <w:br/>
      </w:r>
      <w:r w:rsidRPr="00FE325A">
        <w:rPr>
          <w:rFonts w:ascii="Times New Roman" w:eastAsia="Times New Roman" w:hAnsi="Times New Roman" w:cs="Times New Roman"/>
          <w:color w:val="000000"/>
          <w:sz w:val="27"/>
          <w:szCs w:val="27"/>
          <w:lang w:eastAsia="fr-BE"/>
        </w:rPr>
        <w:lastRenderedPageBreak/>
        <w:t>Art. 16. Le Ministre qui a l'accès au territoire, le séjour, l'établissement et l'éloignement des étrangers dans ses attributions, est chargé de l'exécution du présent arrêté.</w:t>
      </w:r>
      <w:r w:rsidRPr="00FE325A">
        <w:rPr>
          <w:rFonts w:ascii="Times New Roman" w:eastAsia="Times New Roman" w:hAnsi="Times New Roman" w:cs="Times New Roman"/>
          <w:color w:val="000000"/>
          <w:sz w:val="27"/>
          <w:szCs w:val="27"/>
          <w:lang w:eastAsia="fr-BE"/>
        </w:rPr>
        <w:br/>
        <w:t>Donné à Bruxelles, le 17 août 2013.</w:t>
      </w:r>
      <w:r w:rsidRPr="00FE325A">
        <w:rPr>
          <w:rFonts w:ascii="Times New Roman" w:eastAsia="Times New Roman" w:hAnsi="Times New Roman" w:cs="Times New Roman"/>
          <w:color w:val="000000"/>
          <w:sz w:val="27"/>
          <w:szCs w:val="27"/>
          <w:lang w:eastAsia="fr-BE"/>
        </w:rPr>
        <w:br/>
        <w:t>PHILIPPE</w:t>
      </w:r>
      <w:r w:rsidRPr="00FE325A">
        <w:rPr>
          <w:rFonts w:ascii="Times New Roman" w:eastAsia="Times New Roman" w:hAnsi="Times New Roman" w:cs="Times New Roman"/>
          <w:color w:val="000000"/>
          <w:sz w:val="27"/>
          <w:szCs w:val="27"/>
          <w:lang w:eastAsia="fr-BE"/>
        </w:rPr>
        <w:br/>
        <w:t>Par le Roi :</w:t>
      </w:r>
      <w:r w:rsidRPr="00FE325A">
        <w:rPr>
          <w:rFonts w:ascii="Times New Roman" w:eastAsia="Times New Roman" w:hAnsi="Times New Roman" w:cs="Times New Roman"/>
          <w:color w:val="000000"/>
          <w:sz w:val="27"/>
          <w:szCs w:val="27"/>
          <w:lang w:eastAsia="fr-BE"/>
        </w:rPr>
        <w:br/>
        <w:t>Pour la Ministre de la Justice,</w:t>
      </w:r>
      <w:r w:rsidRPr="00FE325A">
        <w:rPr>
          <w:rFonts w:ascii="Times New Roman" w:eastAsia="Times New Roman" w:hAnsi="Times New Roman" w:cs="Times New Roman"/>
          <w:color w:val="000000"/>
          <w:sz w:val="27"/>
          <w:szCs w:val="27"/>
          <w:lang w:eastAsia="fr-BE"/>
        </w:rPr>
        <w:br/>
        <w:t>J. VANDE LANOTTE</w:t>
      </w:r>
      <w:r w:rsidRPr="00FE325A">
        <w:rPr>
          <w:rFonts w:ascii="Times New Roman" w:eastAsia="Times New Roman" w:hAnsi="Times New Roman" w:cs="Times New Roman"/>
          <w:color w:val="000000"/>
          <w:sz w:val="27"/>
          <w:szCs w:val="27"/>
          <w:lang w:eastAsia="fr-BE"/>
        </w:rPr>
        <w:br/>
        <w:t>La Secrétaire d'Etat à l'Asile et la Migration,</w:t>
      </w:r>
      <w:r w:rsidRPr="00FE325A">
        <w:rPr>
          <w:rFonts w:ascii="Times New Roman" w:eastAsia="Times New Roman" w:hAnsi="Times New Roman" w:cs="Times New Roman"/>
          <w:color w:val="000000"/>
          <w:sz w:val="27"/>
          <w:szCs w:val="27"/>
          <w:lang w:eastAsia="fr-BE"/>
        </w:rPr>
        <w:br/>
        <w:t>Mme M. DE BLOCK</w:t>
      </w:r>
      <w:r w:rsidRPr="00FE325A">
        <w:rPr>
          <w:rFonts w:ascii="Times New Roman" w:eastAsia="Times New Roman" w:hAnsi="Times New Roman" w:cs="Times New Roman"/>
          <w:color w:val="000000"/>
          <w:sz w:val="27"/>
          <w:lang w:eastAsia="fr-BE"/>
        </w:rPr>
        <w:t> </w:t>
      </w:r>
      <w:r w:rsidRPr="00FE325A">
        <w:rPr>
          <w:rFonts w:ascii="Times New Roman" w:eastAsia="Times New Roman" w:hAnsi="Times New Roman" w:cs="Times New Roman"/>
          <w:color w:val="000000"/>
          <w:sz w:val="27"/>
          <w:szCs w:val="27"/>
          <w:lang w:eastAsia="fr-BE"/>
        </w:rPr>
        <w:br/>
      </w:r>
    </w:p>
    <w:sectPr w:rsidR="00AF4454" w:rsidSect="00AF4454">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hyphenationZone w:val="425"/>
  <w:characterSpacingControl w:val="doNotCompress"/>
  <w:compat/>
  <w:rsids>
    <w:rsidRoot w:val="00FE325A"/>
    <w:rsid w:val="00AF4454"/>
    <w:rsid w:val="00FE325A"/>
  </w:rsids>
  <m:mathPr>
    <m:mathFont m:val="Cambria Math"/>
    <m:brkBin m:val="before"/>
    <m:brkBinSub m:val="--"/>
    <m:smallFrac m:val="off"/>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B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4454"/>
  </w:style>
  <w:style w:type="paragraph" w:styleId="Titre3">
    <w:name w:val="heading 3"/>
    <w:basedOn w:val="Normal"/>
    <w:link w:val="Titre3Car"/>
    <w:uiPriority w:val="9"/>
    <w:qFormat/>
    <w:rsid w:val="00FE325A"/>
    <w:pPr>
      <w:spacing w:before="100" w:beforeAutospacing="1" w:after="100" w:afterAutospacing="1" w:line="240" w:lineRule="auto"/>
      <w:outlineLvl w:val="2"/>
    </w:pPr>
    <w:rPr>
      <w:rFonts w:ascii="Times New Roman" w:eastAsia="Times New Roman" w:hAnsi="Times New Roman" w:cs="Times New Roman"/>
      <w:b/>
      <w:bCs/>
      <w:sz w:val="27"/>
      <w:szCs w:val="27"/>
      <w:lang w:eastAsia="fr-BE"/>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FE325A"/>
    <w:rPr>
      <w:rFonts w:ascii="Times New Roman" w:eastAsia="Times New Roman" w:hAnsi="Times New Roman" w:cs="Times New Roman"/>
      <w:b/>
      <w:bCs/>
      <w:sz w:val="27"/>
      <w:szCs w:val="27"/>
      <w:lang w:eastAsia="fr-BE"/>
    </w:rPr>
  </w:style>
  <w:style w:type="character" w:customStyle="1" w:styleId="apple-converted-space">
    <w:name w:val="apple-converted-space"/>
    <w:basedOn w:val="Policepardfaut"/>
    <w:rsid w:val="00FE325A"/>
  </w:style>
</w:styles>
</file>

<file path=word/webSettings.xml><?xml version="1.0" encoding="utf-8"?>
<w:webSettings xmlns:r="http://schemas.openxmlformats.org/officeDocument/2006/relationships" xmlns:w="http://schemas.openxmlformats.org/wordprocessingml/2006/main">
  <w:divs>
    <w:div w:id="20950118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4592</Words>
  <Characters>25262</Characters>
  <Application>Microsoft Office Word</Application>
  <DocSecurity>0</DocSecurity>
  <Lines>210</Lines>
  <Paragraphs>59</Paragraphs>
  <ScaleCrop>false</ScaleCrop>
  <Company/>
  <LinksUpToDate>false</LinksUpToDate>
  <CharactersWithSpaces>29795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Valentin Henkinbrant</dc:creator>
  <cp:keywords/>
  <dc:description/>
  <cp:lastModifiedBy>Valentin Henkinbrant</cp:lastModifiedBy>
  <cp:revision>2</cp:revision>
  <dcterms:created xsi:type="dcterms:W3CDTF">2013-08-23T13:06:00Z</dcterms:created>
  <dcterms:modified xsi:type="dcterms:W3CDTF">2013-08-23T13:06:00Z</dcterms:modified>
</cp:coreProperties>
</file>